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F8DCA9" w14:textId="77777777" w:rsidR="006D04C6" w:rsidRPr="000375B8" w:rsidRDefault="006D04C6" w:rsidP="006D04C6">
      <w:pPr>
        <w:spacing w:before="120"/>
        <w:rPr>
          <w:rFonts w:asciiTheme="minorHAnsi" w:hAnsiTheme="minorHAnsi" w:cstheme="minorHAnsi"/>
          <w:b/>
          <w:bCs/>
          <w:sz w:val="36"/>
          <w:szCs w:val="36"/>
          <w:lang w:bidi="ne-NP"/>
        </w:rPr>
      </w:pPr>
    </w:p>
    <w:p w14:paraId="3836288F" w14:textId="385E4486" w:rsidR="006D04C6" w:rsidRPr="000375B8" w:rsidRDefault="006D04C6" w:rsidP="006D04C6">
      <w:pPr>
        <w:spacing w:before="120"/>
        <w:jc w:val="center"/>
        <w:rPr>
          <w:rFonts w:asciiTheme="minorHAnsi" w:hAnsiTheme="minorHAnsi" w:cstheme="minorHAnsi"/>
          <w:b/>
          <w:bCs/>
          <w:sz w:val="36"/>
          <w:szCs w:val="36"/>
          <w:lang w:bidi="ne-NP"/>
        </w:rPr>
      </w:pPr>
    </w:p>
    <w:p w14:paraId="7FF4AF8E" w14:textId="1377ABAA" w:rsidR="006D04C6" w:rsidRDefault="00B012A7" w:rsidP="002515EB">
      <w:pPr>
        <w:spacing w:before="120"/>
        <w:rPr>
          <w:rFonts w:asciiTheme="minorHAnsi" w:hAnsiTheme="minorHAnsi" w:cstheme="minorHAnsi"/>
          <w:b/>
          <w:bCs/>
          <w:sz w:val="36"/>
          <w:szCs w:val="36"/>
          <w:lang w:bidi="ne-NP"/>
        </w:rPr>
      </w:pPr>
      <w:r w:rsidRPr="005C0DD6">
        <w:rPr>
          <w:rFonts w:asciiTheme="minorHAnsi" w:hAnsiTheme="minorHAnsi"/>
          <w:b/>
          <w:noProof/>
          <w:sz w:val="20"/>
          <w:lang w:val="en-GB" w:eastAsia="en-GB"/>
        </w:rPr>
        <w:drawing>
          <wp:anchor distT="0" distB="0" distL="114300" distR="114300" simplePos="0" relativeHeight="251659264" behindDoc="0" locked="0" layoutInCell="1" allowOverlap="1" wp14:anchorId="06EB227E" wp14:editId="5921FF2B">
            <wp:simplePos x="0" y="0"/>
            <wp:positionH relativeFrom="column">
              <wp:posOffset>1925516</wp:posOffset>
            </wp:positionH>
            <wp:positionV relativeFrom="paragraph">
              <wp:posOffset>131885</wp:posOffset>
            </wp:positionV>
            <wp:extent cx="2435225" cy="2141220"/>
            <wp:effectExtent l="0" t="0" r="0" b="0"/>
            <wp:wrapThrough wrapText="bothSides">
              <wp:wrapPolygon edited="0">
                <wp:start x="113" y="0"/>
                <wp:lineTo x="113" y="20626"/>
                <wp:lineTo x="20727" y="20626"/>
                <wp:lineTo x="20727" y="0"/>
                <wp:lineTo x="113" y="0"/>
              </wp:wrapPolygon>
            </wp:wrapThrough>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35225" cy="21412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57DEDCC" w14:textId="3B63EC52" w:rsidR="009D5C04" w:rsidRDefault="009D5C04" w:rsidP="002515EB">
      <w:pPr>
        <w:spacing w:before="120"/>
        <w:rPr>
          <w:rFonts w:asciiTheme="minorHAnsi" w:hAnsiTheme="minorHAnsi" w:cstheme="minorHAnsi"/>
          <w:b/>
          <w:bCs/>
          <w:sz w:val="36"/>
          <w:szCs w:val="36"/>
          <w:lang w:bidi="ne-NP"/>
        </w:rPr>
      </w:pPr>
    </w:p>
    <w:p w14:paraId="036DDDFC" w14:textId="77777777" w:rsidR="009D5C04" w:rsidRPr="000375B8" w:rsidRDefault="009D5C04" w:rsidP="002515EB">
      <w:pPr>
        <w:spacing w:before="120"/>
        <w:rPr>
          <w:rFonts w:asciiTheme="minorHAnsi" w:hAnsiTheme="minorHAnsi" w:cstheme="minorHAnsi"/>
          <w:b/>
          <w:bCs/>
          <w:sz w:val="36"/>
          <w:szCs w:val="36"/>
          <w:lang w:bidi="ne-NP"/>
        </w:rPr>
      </w:pPr>
    </w:p>
    <w:p w14:paraId="43205BA1" w14:textId="77777777" w:rsidR="00B012A7" w:rsidRDefault="00B012A7" w:rsidP="002515EB">
      <w:pPr>
        <w:spacing w:before="120"/>
        <w:jc w:val="center"/>
        <w:rPr>
          <w:rFonts w:asciiTheme="minorHAnsi" w:hAnsiTheme="minorHAnsi" w:cstheme="minorHAnsi"/>
          <w:b/>
          <w:bCs/>
          <w:color w:val="76923C" w:themeColor="accent3" w:themeShade="BF"/>
          <w:sz w:val="60"/>
          <w:szCs w:val="60"/>
          <w:lang w:bidi="ne-NP"/>
        </w:rPr>
      </w:pPr>
    </w:p>
    <w:p w14:paraId="6F21255E" w14:textId="77777777" w:rsidR="00B012A7" w:rsidRDefault="00B012A7" w:rsidP="002515EB">
      <w:pPr>
        <w:spacing w:before="120"/>
        <w:jc w:val="center"/>
        <w:rPr>
          <w:rFonts w:asciiTheme="minorHAnsi" w:hAnsiTheme="minorHAnsi" w:cstheme="minorHAnsi"/>
          <w:b/>
          <w:bCs/>
          <w:color w:val="76923C" w:themeColor="accent3" w:themeShade="BF"/>
          <w:sz w:val="60"/>
          <w:szCs w:val="60"/>
          <w:lang w:bidi="ne-NP"/>
        </w:rPr>
      </w:pPr>
    </w:p>
    <w:p w14:paraId="4DFC7479" w14:textId="77777777" w:rsidR="00B012A7" w:rsidRDefault="00B012A7" w:rsidP="002515EB">
      <w:pPr>
        <w:spacing w:before="120"/>
        <w:jc w:val="center"/>
        <w:rPr>
          <w:rFonts w:asciiTheme="minorHAnsi" w:hAnsiTheme="minorHAnsi" w:cstheme="minorHAnsi"/>
          <w:b/>
          <w:bCs/>
          <w:color w:val="76923C" w:themeColor="accent3" w:themeShade="BF"/>
          <w:sz w:val="60"/>
          <w:szCs w:val="60"/>
          <w:lang w:bidi="ne-NP"/>
        </w:rPr>
      </w:pPr>
    </w:p>
    <w:p w14:paraId="2911B0A8" w14:textId="65A38A45" w:rsidR="00BE6402" w:rsidRPr="009D5C04" w:rsidRDefault="00BE6402" w:rsidP="002515EB">
      <w:pPr>
        <w:spacing w:before="120"/>
        <w:jc w:val="center"/>
        <w:rPr>
          <w:rFonts w:asciiTheme="minorHAnsi" w:hAnsiTheme="minorHAnsi" w:cstheme="minorHAnsi"/>
          <w:b/>
          <w:bCs/>
          <w:color w:val="76923C" w:themeColor="accent3" w:themeShade="BF"/>
          <w:sz w:val="60"/>
          <w:szCs w:val="60"/>
          <w:lang w:bidi="ne-NP"/>
        </w:rPr>
      </w:pPr>
      <w:r w:rsidRPr="009D5C04">
        <w:rPr>
          <w:rFonts w:asciiTheme="minorHAnsi" w:hAnsiTheme="minorHAnsi" w:cstheme="minorHAnsi"/>
          <w:b/>
          <w:bCs/>
          <w:color w:val="76923C" w:themeColor="accent3" w:themeShade="BF"/>
          <w:sz w:val="60"/>
          <w:szCs w:val="60"/>
          <w:lang w:bidi="ne-NP"/>
        </w:rPr>
        <w:t>Das Recht auf Nahrung in N</w:t>
      </w:r>
      <w:r w:rsidR="004E006B" w:rsidRPr="009D5C04">
        <w:rPr>
          <w:rFonts w:asciiTheme="minorHAnsi" w:hAnsiTheme="minorHAnsi" w:cstheme="minorHAnsi"/>
          <w:b/>
          <w:bCs/>
          <w:color w:val="76923C" w:themeColor="accent3" w:themeShade="BF"/>
          <w:sz w:val="60"/>
          <w:szCs w:val="60"/>
          <w:lang w:bidi="ne-NP"/>
        </w:rPr>
        <w:t>epal</w:t>
      </w:r>
    </w:p>
    <w:p w14:paraId="2DADFDF1" w14:textId="44AEFB37" w:rsidR="00346540" w:rsidRPr="00346540" w:rsidRDefault="00346540" w:rsidP="00346540">
      <w:pPr>
        <w:spacing w:after="0" w:line="240" w:lineRule="auto"/>
        <w:contextualSpacing/>
        <w:mirrorIndents/>
        <w:jc w:val="center"/>
        <w:rPr>
          <w:rFonts w:asciiTheme="minorHAnsi" w:hAnsiTheme="minorHAnsi" w:cstheme="minorHAnsi"/>
          <w:bCs/>
          <w:color w:val="76923C" w:themeColor="accent3" w:themeShade="BF"/>
          <w:sz w:val="44"/>
          <w:szCs w:val="44"/>
          <w:lang w:bidi="ne-NP"/>
        </w:rPr>
      </w:pPr>
      <w:r w:rsidRPr="00346540">
        <w:rPr>
          <w:rFonts w:asciiTheme="minorHAnsi" w:hAnsiTheme="minorHAnsi" w:cstheme="minorHAnsi"/>
          <w:bCs/>
          <w:color w:val="76923C" w:themeColor="accent3" w:themeShade="BF"/>
          <w:sz w:val="44"/>
          <w:szCs w:val="44"/>
          <w:lang w:bidi="ne-NP"/>
        </w:rPr>
        <w:t>Briefing</w:t>
      </w:r>
      <w:r w:rsidR="00B012A7">
        <w:rPr>
          <w:rFonts w:asciiTheme="minorHAnsi" w:hAnsiTheme="minorHAnsi" w:cstheme="minorHAnsi"/>
          <w:bCs/>
          <w:color w:val="76923C" w:themeColor="accent3" w:themeShade="BF"/>
          <w:sz w:val="44"/>
          <w:szCs w:val="44"/>
          <w:lang w:bidi="ne-NP"/>
        </w:rPr>
        <w:t>-P</w:t>
      </w:r>
      <w:r w:rsidR="006D04C6" w:rsidRPr="00346540">
        <w:rPr>
          <w:rFonts w:asciiTheme="minorHAnsi" w:hAnsiTheme="minorHAnsi" w:cstheme="minorHAnsi"/>
          <w:bCs/>
          <w:color w:val="76923C" w:themeColor="accent3" w:themeShade="BF"/>
          <w:sz w:val="44"/>
          <w:szCs w:val="44"/>
          <w:lang w:bidi="ne-NP"/>
        </w:rPr>
        <w:t xml:space="preserve">apier </w:t>
      </w:r>
      <w:r w:rsidRPr="0007459A">
        <w:rPr>
          <w:rFonts w:asciiTheme="minorHAnsi" w:hAnsiTheme="minorHAnsi" w:cstheme="minorHAnsi"/>
          <w:bCs/>
          <w:color w:val="76923C" w:themeColor="accent3" w:themeShade="BF"/>
          <w:sz w:val="44"/>
          <w:szCs w:val="44"/>
          <w:lang w:bidi="ne-NP"/>
        </w:rPr>
        <w:t>und</w:t>
      </w:r>
      <w:r w:rsidRPr="00346540">
        <w:rPr>
          <w:rFonts w:asciiTheme="minorHAnsi" w:hAnsiTheme="minorHAnsi" w:cstheme="minorHAnsi"/>
          <w:bCs/>
          <w:color w:val="76923C" w:themeColor="accent3" w:themeShade="BF"/>
          <w:sz w:val="44"/>
          <w:szCs w:val="44"/>
          <w:lang w:bidi="ne-NP"/>
        </w:rPr>
        <w:t xml:space="preserve"> Empfehlungen </w:t>
      </w:r>
    </w:p>
    <w:p w14:paraId="5BA054CB" w14:textId="45B40170" w:rsidR="006D04C6" w:rsidRDefault="006D04C6" w:rsidP="00346540">
      <w:pPr>
        <w:spacing w:after="0" w:line="240" w:lineRule="auto"/>
        <w:contextualSpacing/>
        <w:mirrorIndents/>
        <w:jc w:val="center"/>
        <w:rPr>
          <w:rFonts w:asciiTheme="minorHAnsi" w:hAnsiTheme="minorHAnsi" w:cstheme="minorHAnsi"/>
          <w:bCs/>
          <w:color w:val="76923C" w:themeColor="accent3" w:themeShade="BF"/>
          <w:sz w:val="44"/>
          <w:szCs w:val="44"/>
          <w:lang w:bidi="ne-NP"/>
        </w:rPr>
      </w:pPr>
      <w:r w:rsidRPr="00346540">
        <w:rPr>
          <w:rFonts w:asciiTheme="minorHAnsi" w:hAnsiTheme="minorHAnsi" w:cstheme="minorHAnsi"/>
          <w:bCs/>
          <w:color w:val="76923C" w:themeColor="accent3" w:themeShade="BF"/>
          <w:sz w:val="44"/>
          <w:szCs w:val="44"/>
          <w:lang w:bidi="ne-NP"/>
        </w:rPr>
        <w:t>des Nepal-Dialogforums</w:t>
      </w:r>
    </w:p>
    <w:p w14:paraId="25A8121C" w14:textId="77777777" w:rsidR="00B012A7" w:rsidRPr="00346540" w:rsidRDefault="00B012A7" w:rsidP="00CB5A08">
      <w:pPr>
        <w:spacing w:after="0" w:line="240" w:lineRule="auto"/>
        <w:contextualSpacing/>
        <w:mirrorIndents/>
        <w:rPr>
          <w:rFonts w:asciiTheme="minorHAnsi" w:hAnsiTheme="minorHAnsi" w:cstheme="minorHAnsi"/>
          <w:bCs/>
          <w:color w:val="76923C" w:themeColor="accent3" w:themeShade="BF"/>
          <w:sz w:val="44"/>
          <w:szCs w:val="44"/>
          <w:lang w:bidi="ne-NP"/>
        </w:rPr>
      </w:pPr>
    </w:p>
    <w:p w14:paraId="3FC0E4ED" w14:textId="2F77D2FE" w:rsidR="00601CC2" w:rsidRPr="009D5C04" w:rsidRDefault="0006329E" w:rsidP="002515EB">
      <w:pPr>
        <w:spacing w:before="120"/>
        <w:jc w:val="center"/>
        <w:rPr>
          <w:rFonts w:asciiTheme="minorHAnsi" w:hAnsiTheme="minorHAnsi" w:cstheme="minorHAnsi"/>
          <w:bCs/>
          <w:color w:val="76923C" w:themeColor="accent3" w:themeShade="BF"/>
          <w:sz w:val="40"/>
          <w:szCs w:val="40"/>
          <w:lang w:bidi="ne-NP"/>
        </w:rPr>
      </w:pPr>
      <w:r>
        <w:rPr>
          <w:rFonts w:asciiTheme="minorHAnsi" w:hAnsiTheme="minorHAnsi" w:cstheme="minorHAnsi"/>
          <w:bCs/>
          <w:color w:val="76923C" w:themeColor="accent3" w:themeShade="BF"/>
          <w:sz w:val="40"/>
          <w:szCs w:val="40"/>
          <w:lang w:bidi="ne-NP"/>
        </w:rPr>
        <w:t>Septembe</w:t>
      </w:r>
      <w:r w:rsidR="00601CC2">
        <w:rPr>
          <w:rFonts w:asciiTheme="minorHAnsi" w:hAnsiTheme="minorHAnsi" w:cstheme="minorHAnsi"/>
          <w:bCs/>
          <w:color w:val="76923C" w:themeColor="accent3" w:themeShade="BF"/>
          <w:sz w:val="40"/>
          <w:szCs w:val="40"/>
          <w:lang w:bidi="ne-NP"/>
        </w:rPr>
        <w:t>r 2019</w:t>
      </w:r>
    </w:p>
    <w:p w14:paraId="71F6A7F8" w14:textId="022B9CEC" w:rsidR="009D5C04" w:rsidRDefault="009D5C04">
      <w:pPr>
        <w:rPr>
          <w:rFonts w:asciiTheme="minorHAnsi" w:hAnsiTheme="minorHAnsi" w:cstheme="minorHAnsi"/>
          <w:b/>
          <w:bCs/>
          <w:lang w:bidi="ne-NP"/>
        </w:rPr>
      </w:pPr>
      <w:r>
        <w:rPr>
          <w:rFonts w:asciiTheme="minorHAnsi" w:hAnsiTheme="minorHAnsi" w:cstheme="minorHAnsi"/>
          <w:b/>
          <w:bCs/>
          <w:lang w:bidi="ne-NP"/>
        </w:rPr>
        <w:br w:type="page"/>
      </w:r>
    </w:p>
    <w:p w14:paraId="36C35C69" w14:textId="2A76C5C3" w:rsidR="009D5C04" w:rsidRPr="00ED0A17" w:rsidRDefault="009D5C04" w:rsidP="00ED0A17">
      <w:pPr>
        <w:spacing w:after="0" w:line="240" w:lineRule="auto"/>
        <w:contextualSpacing/>
        <w:mirrorIndents/>
        <w:rPr>
          <w:rFonts w:asciiTheme="minorHAnsi" w:hAnsiTheme="minorHAnsi" w:cstheme="minorHAnsi"/>
          <w:b/>
          <w:bCs/>
          <w:color w:val="4F6228" w:themeColor="accent3" w:themeShade="80"/>
          <w:lang w:bidi="ne-NP"/>
        </w:rPr>
      </w:pPr>
      <w:r w:rsidRPr="00ED0A17">
        <w:rPr>
          <w:rFonts w:asciiTheme="minorHAnsi" w:hAnsiTheme="minorHAnsi" w:cstheme="minorHAnsi"/>
          <w:b/>
          <w:bCs/>
          <w:color w:val="4F6228" w:themeColor="accent3" w:themeShade="80"/>
          <w:lang w:bidi="ne-NP"/>
        </w:rPr>
        <w:lastRenderedPageBreak/>
        <w:t>Inhalt</w:t>
      </w:r>
    </w:p>
    <w:p w14:paraId="117EF624" w14:textId="4467EFEB" w:rsidR="009D5C04" w:rsidRPr="00ED0A17" w:rsidRDefault="009D5C04" w:rsidP="00ED0A17">
      <w:pPr>
        <w:pStyle w:val="Listenabsatz"/>
        <w:numPr>
          <w:ilvl w:val="0"/>
          <w:numId w:val="11"/>
        </w:numPr>
        <w:spacing w:after="0" w:line="240" w:lineRule="auto"/>
        <w:ind w:left="0"/>
        <w:mirrorIndents/>
        <w:rPr>
          <w:rFonts w:asciiTheme="minorHAnsi" w:hAnsiTheme="minorHAnsi" w:cstheme="minorHAnsi"/>
          <w:bCs/>
          <w:color w:val="4F6228" w:themeColor="accent3" w:themeShade="80"/>
          <w:lang w:bidi="ne-NP"/>
        </w:rPr>
      </w:pPr>
      <w:r w:rsidRPr="00ED0A17">
        <w:rPr>
          <w:rFonts w:asciiTheme="minorHAnsi" w:hAnsiTheme="minorHAnsi" w:cstheme="minorHAnsi"/>
          <w:bCs/>
          <w:color w:val="4F6228" w:themeColor="accent3" w:themeShade="80"/>
          <w:lang w:bidi="ne-NP"/>
        </w:rPr>
        <w:t>Hunger in Nepal</w:t>
      </w:r>
    </w:p>
    <w:p w14:paraId="1DBC349E" w14:textId="31466C3B" w:rsidR="00ED0A17" w:rsidRPr="00ED0A17" w:rsidRDefault="00ED0A17" w:rsidP="00ED0A17">
      <w:pPr>
        <w:pStyle w:val="Listenabsatz"/>
        <w:numPr>
          <w:ilvl w:val="0"/>
          <w:numId w:val="11"/>
        </w:numPr>
        <w:spacing w:after="0" w:line="240" w:lineRule="auto"/>
        <w:ind w:left="0"/>
        <w:mirrorIndents/>
        <w:rPr>
          <w:rFonts w:asciiTheme="minorHAnsi" w:hAnsiTheme="minorHAnsi" w:cstheme="minorHAnsi"/>
          <w:bCs/>
          <w:color w:val="4F6228" w:themeColor="accent3" w:themeShade="80"/>
          <w:lang w:bidi="ne-NP"/>
        </w:rPr>
      </w:pPr>
      <w:r w:rsidRPr="00ED0A17">
        <w:rPr>
          <w:rFonts w:asciiTheme="minorHAnsi" w:hAnsiTheme="minorHAnsi" w:cstheme="minorHAnsi"/>
          <w:bCs/>
          <w:color w:val="4F6228" w:themeColor="accent3" w:themeShade="80"/>
          <w:lang w:bidi="ne-NP"/>
        </w:rPr>
        <w:t>Zugang zu Ackerland, Wäldern und anderen natürlichen Ressourcen</w:t>
      </w:r>
    </w:p>
    <w:p w14:paraId="2D4F0A88" w14:textId="347F4967" w:rsidR="00ED0A17" w:rsidRPr="00ED0A17" w:rsidRDefault="00ED0A17" w:rsidP="00ED0A17">
      <w:pPr>
        <w:pStyle w:val="Listenabsatz"/>
        <w:numPr>
          <w:ilvl w:val="0"/>
          <w:numId w:val="11"/>
        </w:numPr>
        <w:spacing w:after="0" w:line="240" w:lineRule="auto"/>
        <w:ind w:left="0"/>
        <w:mirrorIndents/>
        <w:rPr>
          <w:rFonts w:asciiTheme="minorHAnsi" w:hAnsiTheme="minorHAnsi" w:cstheme="minorHAnsi"/>
          <w:bCs/>
          <w:color w:val="4F6228" w:themeColor="accent3" w:themeShade="80"/>
          <w:lang w:bidi="ne-NP"/>
        </w:rPr>
      </w:pPr>
      <w:r w:rsidRPr="00ED0A17">
        <w:rPr>
          <w:rFonts w:asciiTheme="minorHAnsi" w:hAnsiTheme="minorHAnsi" w:cstheme="minorHAnsi"/>
          <w:bCs/>
          <w:color w:val="4F6228" w:themeColor="accent3" w:themeShade="80"/>
          <w:lang w:bidi="ne-NP"/>
        </w:rPr>
        <w:t xml:space="preserve">Arbeit und Einkommensmöglichkeiten </w:t>
      </w:r>
    </w:p>
    <w:p w14:paraId="4AE66472" w14:textId="07C4EC83" w:rsidR="00ED0A17" w:rsidRPr="00ED0A17" w:rsidRDefault="00ED0A17" w:rsidP="00ED0A17">
      <w:pPr>
        <w:pStyle w:val="Listenabsatz"/>
        <w:numPr>
          <w:ilvl w:val="0"/>
          <w:numId w:val="11"/>
        </w:numPr>
        <w:spacing w:after="0" w:line="240" w:lineRule="auto"/>
        <w:ind w:left="0"/>
        <w:mirrorIndents/>
        <w:rPr>
          <w:rFonts w:asciiTheme="minorHAnsi" w:hAnsiTheme="minorHAnsi" w:cstheme="minorHAnsi"/>
          <w:bCs/>
          <w:color w:val="4F6228" w:themeColor="accent3" w:themeShade="80"/>
          <w:lang w:bidi="ne-NP"/>
        </w:rPr>
      </w:pPr>
      <w:r w:rsidRPr="00ED0A17">
        <w:rPr>
          <w:rFonts w:asciiTheme="minorHAnsi" w:hAnsiTheme="minorHAnsi" w:cstheme="minorHAnsi"/>
          <w:bCs/>
          <w:color w:val="4F6228" w:themeColor="accent3" w:themeShade="80"/>
          <w:lang w:bidi="ne-NP"/>
        </w:rPr>
        <w:t>Umwelt- und Klimazerstörung</w:t>
      </w:r>
    </w:p>
    <w:p w14:paraId="2C8E524C" w14:textId="7EF1E90B" w:rsidR="00ED0A17" w:rsidRPr="00ED0A17" w:rsidRDefault="00ED0A17" w:rsidP="00ED0A17">
      <w:pPr>
        <w:pStyle w:val="Listenabsatz"/>
        <w:numPr>
          <w:ilvl w:val="0"/>
          <w:numId w:val="11"/>
        </w:numPr>
        <w:spacing w:after="0" w:line="240" w:lineRule="auto"/>
        <w:ind w:left="0"/>
        <w:mirrorIndents/>
        <w:rPr>
          <w:rFonts w:asciiTheme="minorHAnsi" w:hAnsiTheme="minorHAnsi" w:cstheme="minorHAnsi"/>
          <w:bCs/>
          <w:color w:val="4F6228" w:themeColor="accent3" w:themeShade="80"/>
          <w:lang w:bidi="ne-NP"/>
        </w:rPr>
      </w:pPr>
      <w:r w:rsidRPr="00ED0A17">
        <w:rPr>
          <w:rFonts w:asciiTheme="minorHAnsi" w:hAnsiTheme="minorHAnsi" w:cstheme="minorHAnsi"/>
          <w:bCs/>
          <w:color w:val="4F6228" w:themeColor="accent3" w:themeShade="80"/>
          <w:lang w:bidi="ne-NP"/>
        </w:rPr>
        <w:t>Nahrungsmittelhilfe</w:t>
      </w:r>
    </w:p>
    <w:p w14:paraId="030E6B88" w14:textId="695E2551" w:rsidR="00ED0A17" w:rsidRPr="00ED0A17" w:rsidRDefault="00ED0A17" w:rsidP="00ED0A17">
      <w:pPr>
        <w:pStyle w:val="Listenabsatz"/>
        <w:numPr>
          <w:ilvl w:val="0"/>
          <w:numId w:val="11"/>
        </w:numPr>
        <w:spacing w:after="0" w:line="240" w:lineRule="auto"/>
        <w:ind w:left="0"/>
        <w:mirrorIndents/>
        <w:rPr>
          <w:rFonts w:asciiTheme="minorHAnsi" w:hAnsiTheme="minorHAnsi" w:cstheme="minorHAnsi"/>
          <w:bCs/>
          <w:color w:val="4F6228" w:themeColor="accent3" w:themeShade="80"/>
          <w:lang w:bidi="ne-NP"/>
        </w:rPr>
      </w:pPr>
      <w:r w:rsidRPr="00ED0A17">
        <w:rPr>
          <w:rFonts w:asciiTheme="minorHAnsi" w:hAnsiTheme="minorHAnsi" w:cstheme="minorHAnsi"/>
          <w:bCs/>
          <w:color w:val="4F6228" w:themeColor="accent3" w:themeShade="80"/>
          <w:lang w:bidi="ne-NP"/>
        </w:rPr>
        <w:t>Monitoring</w:t>
      </w:r>
    </w:p>
    <w:p w14:paraId="5BCA8365" w14:textId="74BA059C" w:rsidR="00ED0A17" w:rsidRPr="00ED0A17" w:rsidRDefault="00ED0A17" w:rsidP="00ED0A17">
      <w:pPr>
        <w:pStyle w:val="Listenabsatz"/>
        <w:numPr>
          <w:ilvl w:val="0"/>
          <w:numId w:val="11"/>
        </w:numPr>
        <w:spacing w:after="0" w:line="240" w:lineRule="auto"/>
        <w:ind w:left="0"/>
        <w:mirrorIndents/>
        <w:rPr>
          <w:rFonts w:asciiTheme="minorHAnsi" w:hAnsiTheme="minorHAnsi" w:cstheme="minorHAnsi"/>
          <w:bCs/>
          <w:color w:val="4F6228" w:themeColor="accent3" w:themeShade="80"/>
          <w:lang w:bidi="ne-NP"/>
        </w:rPr>
      </w:pPr>
      <w:r w:rsidRPr="00ED0A17">
        <w:rPr>
          <w:rFonts w:asciiTheme="minorHAnsi" w:hAnsiTheme="minorHAnsi" w:cstheme="minorHAnsi"/>
          <w:bCs/>
          <w:color w:val="4F6228" w:themeColor="accent3" w:themeShade="80"/>
          <w:lang w:bidi="ne-NP"/>
        </w:rPr>
        <w:t>Initiativen der Regierung</w:t>
      </w:r>
    </w:p>
    <w:p w14:paraId="50EE4BEB" w14:textId="77777777" w:rsidR="004A2266" w:rsidRDefault="004A2266" w:rsidP="00ED0A17">
      <w:pPr>
        <w:spacing w:after="0" w:line="240" w:lineRule="auto"/>
        <w:contextualSpacing/>
        <w:mirrorIndents/>
        <w:rPr>
          <w:rFonts w:asciiTheme="minorHAnsi" w:hAnsiTheme="minorHAnsi" w:cstheme="minorHAnsi"/>
          <w:bCs/>
          <w:color w:val="4F6228" w:themeColor="accent3" w:themeShade="80"/>
          <w:lang w:bidi="ne-NP"/>
        </w:rPr>
      </w:pPr>
    </w:p>
    <w:p w14:paraId="41F45A53" w14:textId="524234BE" w:rsidR="00ED0A17" w:rsidRPr="00ED0A17" w:rsidRDefault="00ED0A17" w:rsidP="00ED0A17">
      <w:pPr>
        <w:spacing w:after="0" w:line="240" w:lineRule="auto"/>
        <w:contextualSpacing/>
        <w:mirrorIndents/>
        <w:rPr>
          <w:rFonts w:asciiTheme="minorHAnsi" w:hAnsiTheme="minorHAnsi" w:cstheme="minorHAnsi"/>
          <w:bCs/>
          <w:color w:val="4F6228" w:themeColor="accent3" w:themeShade="80"/>
          <w:lang w:bidi="ne-NP"/>
        </w:rPr>
      </w:pPr>
      <w:r w:rsidRPr="00ED0A17">
        <w:rPr>
          <w:rFonts w:asciiTheme="minorHAnsi" w:hAnsiTheme="minorHAnsi" w:cstheme="minorHAnsi"/>
          <w:bCs/>
          <w:color w:val="4F6228" w:themeColor="accent3" w:themeShade="80"/>
          <w:lang w:bidi="ne-NP"/>
        </w:rPr>
        <w:t>Sowie</w:t>
      </w:r>
      <w:r w:rsidR="004A2266">
        <w:rPr>
          <w:rFonts w:asciiTheme="minorHAnsi" w:hAnsiTheme="minorHAnsi" w:cstheme="minorHAnsi"/>
          <w:bCs/>
          <w:color w:val="4F6228" w:themeColor="accent3" w:themeShade="80"/>
          <w:lang w:bidi="ne-NP"/>
        </w:rPr>
        <w:t xml:space="preserve">: </w:t>
      </w:r>
      <w:r w:rsidRPr="00E108DD">
        <w:rPr>
          <w:rFonts w:asciiTheme="minorHAnsi" w:hAnsiTheme="minorHAnsi" w:cstheme="minorHAnsi"/>
          <w:b/>
          <w:bCs/>
          <w:color w:val="4F6228" w:themeColor="accent3" w:themeShade="80"/>
          <w:lang w:bidi="ne-NP"/>
        </w:rPr>
        <w:t>Empfehlungen an die Bundesregierung und die Abgeordneten des Deutschen Bundestags</w:t>
      </w:r>
    </w:p>
    <w:p w14:paraId="70359711" w14:textId="77777777" w:rsidR="004A2266" w:rsidRDefault="004A2266">
      <w:pPr>
        <w:rPr>
          <w:rFonts w:asciiTheme="minorHAnsi" w:hAnsiTheme="minorHAnsi" w:cstheme="minorHAnsi"/>
          <w:b/>
          <w:bCs/>
          <w:lang w:bidi="ne-NP"/>
        </w:rPr>
      </w:pPr>
    </w:p>
    <w:p w14:paraId="5EBA9ECF" w14:textId="4CB95F28" w:rsidR="009D5C04" w:rsidRDefault="00D553C9" w:rsidP="009D5C04">
      <w:pPr>
        <w:pStyle w:val="Listenabsatz"/>
        <w:numPr>
          <w:ilvl w:val="0"/>
          <w:numId w:val="10"/>
        </w:numPr>
        <w:spacing w:before="120"/>
        <w:rPr>
          <w:rFonts w:asciiTheme="minorHAnsi" w:hAnsiTheme="minorHAnsi" w:cstheme="minorHAnsi"/>
          <w:color w:val="000000"/>
          <w:sz w:val="24"/>
          <w:szCs w:val="24"/>
        </w:rPr>
      </w:pPr>
      <w:r w:rsidRPr="009D5C04">
        <w:rPr>
          <w:rFonts w:asciiTheme="minorHAnsi" w:hAnsiTheme="minorHAnsi" w:cstheme="minorHAnsi"/>
          <w:b/>
          <w:bCs/>
          <w:color w:val="76923C" w:themeColor="accent3" w:themeShade="BF"/>
          <w:sz w:val="26"/>
          <w:szCs w:val="26"/>
          <w:lang w:bidi="ne-NP"/>
        </w:rPr>
        <w:t>Hunger in Nepal</w:t>
      </w:r>
    </w:p>
    <w:p w14:paraId="69E31915" w14:textId="04435774" w:rsidR="00111EEA" w:rsidRPr="00111EEA" w:rsidRDefault="00A63F15" w:rsidP="00111EEA">
      <w:pPr>
        <w:spacing w:after="0" w:line="240" w:lineRule="auto"/>
        <w:contextualSpacing/>
        <w:mirrorIndents/>
        <w:jc w:val="both"/>
        <w:rPr>
          <w:rFonts w:asciiTheme="minorHAnsi" w:hAnsiTheme="minorHAnsi" w:cstheme="minorHAnsi"/>
          <w:color w:val="000000"/>
          <w:sz w:val="24"/>
          <w:szCs w:val="24"/>
        </w:rPr>
      </w:pPr>
      <w:r w:rsidRPr="009D5C04">
        <w:rPr>
          <w:rFonts w:asciiTheme="minorHAnsi" w:hAnsiTheme="minorHAnsi" w:cstheme="minorHAnsi"/>
          <w:color w:val="000000"/>
          <w:sz w:val="24"/>
          <w:szCs w:val="24"/>
        </w:rPr>
        <w:t xml:space="preserve">Nepal gehört zu den </w:t>
      </w:r>
      <w:r w:rsidR="00770788" w:rsidRPr="009D5C04">
        <w:rPr>
          <w:rFonts w:asciiTheme="minorHAnsi" w:hAnsiTheme="minorHAnsi" w:cstheme="minorHAnsi"/>
          <w:color w:val="000000"/>
          <w:sz w:val="24"/>
          <w:szCs w:val="24"/>
        </w:rPr>
        <w:t>am wenigsten entwickelten Ländern („</w:t>
      </w:r>
      <w:r w:rsidRPr="009D5C04">
        <w:rPr>
          <w:rFonts w:asciiTheme="minorHAnsi" w:hAnsiTheme="minorHAnsi" w:cstheme="minorHAnsi"/>
          <w:color w:val="000000"/>
          <w:sz w:val="24"/>
          <w:szCs w:val="24"/>
        </w:rPr>
        <w:t>LDCs</w:t>
      </w:r>
      <w:r w:rsidR="00770788" w:rsidRPr="009D5C04">
        <w:rPr>
          <w:rFonts w:asciiTheme="minorHAnsi" w:hAnsiTheme="minorHAnsi" w:cstheme="minorHAnsi"/>
          <w:color w:val="000000"/>
          <w:sz w:val="24"/>
          <w:szCs w:val="24"/>
        </w:rPr>
        <w:t>“,</w:t>
      </w:r>
      <w:r w:rsidR="002D259E" w:rsidRPr="009D5C04">
        <w:rPr>
          <w:rFonts w:asciiTheme="minorHAnsi" w:hAnsiTheme="minorHAnsi" w:cstheme="minorHAnsi"/>
          <w:color w:val="000000"/>
          <w:sz w:val="24"/>
          <w:szCs w:val="24"/>
        </w:rPr>
        <w:t xml:space="preserve"> </w:t>
      </w:r>
      <w:r w:rsidRPr="009D5C04">
        <w:rPr>
          <w:rFonts w:asciiTheme="minorHAnsi" w:hAnsiTheme="minorHAnsi" w:cstheme="minorHAnsi"/>
          <w:color w:val="000000"/>
          <w:sz w:val="24"/>
          <w:szCs w:val="24"/>
        </w:rPr>
        <w:t xml:space="preserve">Least </w:t>
      </w:r>
      <w:proofErr w:type="spellStart"/>
      <w:r w:rsidRPr="009D5C04">
        <w:rPr>
          <w:rFonts w:asciiTheme="minorHAnsi" w:hAnsiTheme="minorHAnsi" w:cstheme="minorHAnsi"/>
          <w:color w:val="000000"/>
          <w:sz w:val="24"/>
          <w:szCs w:val="24"/>
        </w:rPr>
        <w:t>Developed</w:t>
      </w:r>
      <w:proofErr w:type="spellEnd"/>
      <w:r w:rsidRPr="009D5C04">
        <w:rPr>
          <w:rFonts w:asciiTheme="minorHAnsi" w:hAnsiTheme="minorHAnsi" w:cstheme="minorHAnsi"/>
          <w:color w:val="000000"/>
          <w:sz w:val="24"/>
          <w:szCs w:val="24"/>
        </w:rPr>
        <w:t xml:space="preserve"> Countries) und befindet sich </w:t>
      </w:r>
      <w:r w:rsidR="00D553C9" w:rsidRPr="009D5C04">
        <w:rPr>
          <w:rFonts w:asciiTheme="minorHAnsi" w:hAnsiTheme="minorHAnsi" w:cstheme="minorHAnsi"/>
          <w:color w:val="000000"/>
          <w:sz w:val="24"/>
          <w:szCs w:val="24"/>
        </w:rPr>
        <w:t>derzeit auf Platz 14</w:t>
      </w:r>
      <w:r w:rsidR="00277868" w:rsidRPr="009D5C04">
        <w:rPr>
          <w:rFonts w:asciiTheme="minorHAnsi" w:hAnsiTheme="minorHAnsi" w:cstheme="minorHAnsi"/>
          <w:color w:val="000000"/>
          <w:sz w:val="24"/>
          <w:szCs w:val="24"/>
        </w:rPr>
        <w:t>9</w:t>
      </w:r>
      <w:r w:rsidR="00A76C88" w:rsidRPr="009D5C04">
        <w:rPr>
          <w:rFonts w:asciiTheme="minorHAnsi" w:hAnsiTheme="minorHAnsi" w:cstheme="minorHAnsi"/>
          <w:color w:val="000000"/>
          <w:sz w:val="24"/>
          <w:szCs w:val="24"/>
        </w:rPr>
        <w:t xml:space="preserve"> des Index für menschliche Entwicklung (Human Development Index</w:t>
      </w:r>
      <w:r w:rsidR="009341F1" w:rsidRPr="009D5C04">
        <w:rPr>
          <w:rFonts w:asciiTheme="minorHAnsi" w:hAnsiTheme="minorHAnsi" w:cstheme="minorHAnsi"/>
          <w:color w:val="000000"/>
          <w:sz w:val="24"/>
          <w:szCs w:val="24"/>
        </w:rPr>
        <w:t xml:space="preserve"> 2018</w:t>
      </w:r>
      <w:r w:rsidR="00A76C88" w:rsidRPr="009D5C04">
        <w:rPr>
          <w:rFonts w:asciiTheme="minorHAnsi" w:hAnsiTheme="minorHAnsi" w:cstheme="minorHAnsi"/>
          <w:color w:val="000000"/>
          <w:sz w:val="24"/>
          <w:szCs w:val="24"/>
        </w:rPr>
        <w:t>)</w:t>
      </w:r>
      <w:r w:rsidR="00D553C9" w:rsidRPr="009D5C04">
        <w:rPr>
          <w:rFonts w:asciiTheme="minorHAnsi" w:hAnsiTheme="minorHAnsi" w:cstheme="minorHAnsi"/>
          <w:color w:val="000000"/>
          <w:sz w:val="24"/>
          <w:szCs w:val="24"/>
        </w:rPr>
        <w:t>.</w:t>
      </w:r>
      <w:r w:rsidR="009341F1" w:rsidRPr="009D5C04">
        <w:rPr>
          <w:rStyle w:val="Funotenzeichen"/>
          <w:rFonts w:asciiTheme="minorHAnsi" w:hAnsiTheme="minorHAnsi" w:cstheme="minorHAnsi"/>
          <w:color w:val="000000"/>
          <w:sz w:val="24"/>
          <w:szCs w:val="24"/>
        </w:rPr>
        <w:footnoteReference w:id="1"/>
      </w:r>
      <w:r w:rsidR="00D553C9" w:rsidRPr="009D5C04">
        <w:rPr>
          <w:rFonts w:asciiTheme="minorHAnsi" w:hAnsiTheme="minorHAnsi" w:cstheme="minorHAnsi"/>
          <w:color w:val="000000"/>
          <w:sz w:val="24"/>
          <w:szCs w:val="24"/>
        </w:rPr>
        <w:t xml:space="preserve"> </w:t>
      </w:r>
      <w:r w:rsidR="00BE6402" w:rsidRPr="009D5C04">
        <w:rPr>
          <w:rFonts w:asciiTheme="minorHAnsi" w:hAnsiTheme="minorHAnsi" w:cstheme="minorHAnsi"/>
          <w:sz w:val="24"/>
          <w:szCs w:val="24"/>
          <w:lang w:bidi="ne-NP"/>
        </w:rPr>
        <w:t>Neuesten Schätzungen der FAO</w:t>
      </w:r>
      <w:r w:rsidR="00BE6402" w:rsidRPr="009D5C04">
        <w:rPr>
          <w:vertAlign w:val="superscript"/>
          <w:lang w:bidi="ne-NP"/>
        </w:rPr>
        <w:footnoteReference w:id="2"/>
      </w:r>
      <w:r w:rsidR="00BE6402" w:rsidRPr="009D5C04">
        <w:rPr>
          <w:rFonts w:asciiTheme="minorHAnsi" w:hAnsiTheme="minorHAnsi" w:cstheme="minorHAnsi"/>
          <w:sz w:val="24"/>
          <w:szCs w:val="24"/>
          <w:lang w:bidi="ne-NP"/>
        </w:rPr>
        <w:t xml:space="preserve"> zufolge leiden </w:t>
      </w:r>
      <w:r w:rsidR="0074339D" w:rsidRPr="009D5C04">
        <w:rPr>
          <w:rFonts w:asciiTheme="minorHAnsi" w:hAnsiTheme="minorHAnsi" w:cstheme="minorHAnsi"/>
          <w:sz w:val="24"/>
          <w:szCs w:val="24"/>
          <w:lang w:bidi="ne-NP"/>
        </w:rPr>
        <w:t>ungefähr</w:t>
      </w:r>
      <w:r w:rsidR="007621FE" w:rsidRPr="009D5C04">
        <w:rPr>
          <w:rFonts w:asciiTheme="minorHAnsi" w:hAnsiTheme="minorHAnsi" w:cstheme="minorHAnsi"/>
          <w:sz w:val="24"/>
          <w:szCs w:val="24"/>
          <w:lang w:bidi="ne-NP"/>
        </w:rPr>
        <w:t xml:space="preserve"> </w:t>
      </w:r>
      <w:r w:rsidR="005E6025" w:rsidRPr="009D5C04">
        <w:rPr>
          <w:rFonts w:asciiTheme="minorHAnsi" w:hAnsiTheme="minorHAnsi" w:cstheme="minorHAnsi"/>
          <w:sz w:val="24"/>
          <w:szCs w:val="24"/>
          <w:lang w:bidi="ne-NP"/>
        </w:rPr>
        <w:t>2,</w:t>
      </w:r>
      <w:r w:rsidR="0074339D" w:rsidRPr="009D5C04">
        <w:rPr>
          <w:rFonts w:asciiTheme="minorHAnsi" w:hAnsiTheme="minorHAnsi" w:cstheme="minorHAnsi"/>
          <w:sz w:val="24"/>
          <w:szCs w:val="24"/>
          <w:lang w:bidi="ne-NP"/>
        </w:rPr>
        <w:t>8</w:t>
      </w:r>
      <w:r w:rsidR="00BE6402" w:rsidRPr="009D5C04">
        <w:rPr>
          <w:rFonts w:asciiTheme="minorHAnsi" w:hAnsiTheme="minorHAnsi" w:cstheme="minorHAnsi"/>
          <w:sz w:val="24"/>
          <w:szCs w:val="24"/>
          <w:lang w:bidi="ne-NP"/>
        </w:rPr>
        <w:t xml:space="preserve"> Millionen der etwa </w:t>
      </w:r>
      <w:r w:rsidRPr="009D5C04">
        <w:rPr>
          <w:rFonts w:asciiTheme="minorHAnsi" w:hAnsiTheme="minorHAnsi" w:cstheme="minorHAnsi"/>
          <w:sz w:val="24"/>
          <w:szCs w:val="24"/>
          <w:lang w:bidi="ne-NP"/>
        </w:rPr>
        <w:t>30</w:t>
      </w:r>
      <w:r w:rsidR="007621FE" w:rsidRPr="009D5C04">
        <w:rPr>
          <w:rFonts w:asciiTheme="minorHAnsi" w:hAnsiTheme="minorHAnsi" w:cstheme="minorHAnsi"/>
          <w:sz w:val="24"/>
          <w:szCs w:val="24"/>
          <w:lang w:bidi="ne-NP"/>
        </w:rPr>
        <w:t xml:space="preserve"> </w:t>
      </w:r>
      <w:r w:rsidRPr="009D5C04">
        <w:rPr>
          <w:rFonts w:asciiTheme="minorHAnsi" w:hAnsiTheme="minorHAnsi" w:cstheme="minorHAnsi"/>
          <w:sz w:val="24"/>
          <w:szCs w:val="24"/>
          <w:lang w:bidi="ne-NP"/>
        </w:rPr>
        <w:t xml:space="preserve">Millionen </w:t>
      </w:r>
      <w:r w:rsidR="00BE6402" w:rsidRPr="009D5C04">
        <w:rPr>
          <w:rFonts w:asciiTheme="minorHAnsi" w:hAnsiTheme="minorHAnsi" w:cstheme="minorHAnsi"/>
          <w:sz w:val="24"/>
          <w:szCs w:val="24"/>
          <w:lang w:bidi="ne-NP"/>
        </w:rPr>
        <w:t>Einwohner</w:t>
      </w:r>
      <w:r w:rsidR="00973453">
        <w:rPr>
          <w:rFonts w:asciiTheme="minorHAnsi" w:hAnsiTheme="minorHAnsi" w:cstheme="minorHAnsi"/>
          <w:sz w:val="24"/>
          <w:szCs w:val="24"/>
          <w:lang w:bidi="ne-NP"/>
        </w:rPr>
        <w:t>innen und Einwohner</w:t>
      </w:r>
      <w:r w:rsidR="00BE6402" w:rsidRPr="009D5C04">
        <w:rPr>
          <w:rFonts w:asciiTheme="minorHAnsi" w:hAnsiTheme="minorHAnsi" w:cstheme="minorHAnsi"/>
          <w:sz w:val="24"/>
          <w:szCs w:val="24"/>
          <w:lang w:bidi="ne-NP"/>
        </w:rPr>
        <w:t xml:space="preserve"> </w:t>
      </w:r>
      <w:r w:rsidRPr="009D5C04">
        <w:rPr>
          <w:rFonts w:asciiTheme="minorHAnsi" w:hAnsiTheme="minorHAnsi" w:cstheme="minorHAnsi"/>
          <w:sz w:val="24"/>
          <w:szCs w:val="24"/>
          <w:lang w:bidi="ne-NP"/>
        </w:rPr>
        <w:t xml:space="preserve">Nepals an Unterernährung, das sind </w:t>
      </w:r>
      <w:r w:rsidR="0074339D" w:rsidRPr="009D5C04">
        <w:rPr>
          <w:rFonts w:asciiTheme="minorHAnsi" w:hAnsiTheme="minorHAnsi" w:cstheme="minorHAnsi"/>
          <w:sz w:val="24"/>
          <w:szCs w:val="24"/>
          <w:lang w:bidi="ne-NP"/>
        </w:rPr>
        <w:t>9,5</w:t>
      </w:r>
      <w:r w:rsidR="00D17F92" w:rsidRPr="009D5C04">
        <w:rPr>
          <w:rFonts w:asciiTheme="minorHAnsi" w:hAnsiTheme="minorHAnsi" w:cstheme="minorHAnsi"/>
          <w:sz w:val="24"/>
          <w:szCs w:val="24"/>
          <w:lang w:bidi="ne-NP"/>
        </w:rPr>
        <w:t xml:space="preserve"> </w:t>
      </w:r>
      <w:r w:rsidR="001B0B10" w:rsidRPr="009D5C04">
        <w:rPr>
          <w:rFonts w:asciiTheme="minorHAnsi" w:hAnsiTheme="minorHAnsi" w:cstheme="minorHAnsi"/>
          <w:sz w:val="24"/>
          <w:szCs w:val="24"/>
          <w:lang w:bidi="ne-NP"/>
        </w:rPr>
        <w:t>Prozent</w:t>
      </w:r>
      <w:r w:rsidR="00BE6402" w:rsidRPr="009D5C04">
        <w:rPr>
          <w:rFonts w:asciiTheme="minorHAnsi" w:hAnsiTheme="minorHAnsi" w:cstheme="minorHAnsi"/>
          <w:sz w:val="24"/>
          <w:szCs w:val="24"/>
          <w:lang w:bidi="ne-NP"/>
        </w:rPr>
        <w:t xml:space="preserve"> der Bevölkerung. </w:t>
      </w:r>
      <w:r w:rsidR="0074339D" w:rsidRPr="009D5C04">
        <w:rPr>
          <w:rFonts w:asciiTheme="minorHAnsi" w:hAnsiTheme="minorHAnsi" w:cstheme="minorHAnsi"/>
          <w:sz w:val="24"/>
          <w:szCs w:val="24"/>
          <w:lang w:bidi="ne-NP"/>
        </w:rPr>
        <w:t xml:space="preserve">Etwa zwei </w:t>
      </w:r>
      <w:r w:rsidR="00BE6402" w:rsidRPr="009D5C04">
        <w:rPr>
          <w:rFonts w:asciiTheme="minorHAnsi" w:hAnsiTheme="minorHAnsi" w:cstheme="minorHAnsi"/>
          <w:sz w:val="24"/>
          <w:szCs w:val="24"/>
          <w:lang w:bidi="ne-NP"/>
        </w:rPr>
        <w:t>Fünftel aller Kind</w:t>
      </w:r>
      <w:r w:rsidR="001B0B10" w:rsidRPr="009D5C04">
        <w:rPr>
          <w:rFonts w:asciiTheme="minorHAnsi" w:hAnsiTheme="minorHAnsi" w:cstheme="minorHAnsi"/>
          <w:sz w:val="24"/>
          <w:szCs w:val="24"/>
          <w:lang w:bidi="ne-NP"/>
        </w:rPr>
        <w:t>er</w:t>
      </w:r>
      <w:r w:rsidR="00D17F92" w:rsidRPr="009D5C04">
        <w:rPr>
          <w:rFonts w:asciiTheme="minorHAnsi" w:hAnsiTheme="minorHAnsi" w:cstheme="minorHAnsi"/>
          <w:sz w:val="24"/>
          <w:szCs w:val="24"/>
          <w:lang w:bidi="ne-NP"/>
        </w:rPr>
        <w:t xml:space="preserve"> (ungefähr eine</w:t>
      </w:r>
      <w:r w:rsidR="00785AFA" w:rsidRPr="009D5C04">
        <w:rPr>
          <w:rFonts w:asciiTheme="minorHAnsi" w:hAnsiTheme="minorHAnsi" w:cstheme="minorHAnsi"/>
          <w:sz w:val="24"/>
          <w:szCs w:val="24"/>
          <w:lang w:bidi="ne-NP"/>
        </w:rPr>
        <w:t xml:space="preserve"> Million</w:t>
      </w:r>
      <w:r w:rsidR="00D17F92" w:rsidRPr="009D5C04">
        <w:rPr>
          <w:rFonts w:asciiTheme="minorHAnsi" w:hAnsiTheme="minorHAnsi" w:cstheme="minorHAnsi"/>
          <w:sz w:val="24"/>
          <w:szCs w:val="24"/>
          <w:lang w:bidi="ne-NP"/>
        </w:rPr>
        <w:t>)</w:t>
      </w:r>
      <w:r w:rsidR="002F4CF5" w:rsidRPr="009D5C04">
        <w:rPr>
          <w:rFonts w:asciiTheme="minorHAnsi" w:hAnsiTheme="minorHAnsi" w:cstheme="minorHAnsi"/>
          <w:sz w:val="24"/>
          <w:szCs w:val="24"/>
          <w:lang w:bidi="ne-NP"/>
        </w:rPr>
        <w:t xml:space="preserve"> </w:t>
      </w:r>
      <w:r w:rsidR="001B0B10" w:rsidRPr="009D5C04">
        <w:rPr>
          <w:rFonts w:asciiTheme="minorHAnsi" w:hAnsiTheme="minorHAnsi" w:cstheme="minorHAnsi"/>
          <w:sz w:val="24"/>
          <w:szCs w:val="24"/>
          <w:lang w:bidi="ne-NP"/>
        </w:rPr>
        <w:t>unter fünf</w:t>
      </w:r>
      <w:r w:rsidR="00BE6402" w:rsidRPr="009D5C04">
        <w:rPr>
          <w:rFonts w:asciiTheme="minorHAnsi" w:hAnsiTheme="minorHAnsi" w:cstheme="minorHAnsi"/>
          <w:sz w:val="24"/>
          <w:szCs w:val="24"/>
          <w:lang w:bidi="ne-NP"/>
        </w:rPr>
        <w:t xml:space="preserve"> Jahren sind </w:t>
      </w:r>
      <w:r w:rsidR="00973453">
        <w:rPr>
          <w:rFonts w:asciiTheme="minorHAnsi" w:hAnsiTheme="minorHAnsi" w:cstheme="minorHAnsi"/>
          <w:sz w:val="24"/>
          <w:szCs w:val="24"/>
          <w:lang w:bidi="ne-NP"/>
        </w:rPr>
        <w:t>chronisch unterernährt, fast 10 Prozent</w:t>
      </w:r>
      <w:r w:rsidR="0074339D" w:rsidRPr="009D5C04">
        <w:rPr>
          <w:rFonts w:asciiTheme="minorHAnsi" w:hAnsiTheme="minorHAnsi" w:cstheme="minorHAnsi"/>
          <w:sz w:val="24"/>
          <w:szCs w:val="24"/>
          <w:lang w:bidi="ne-NP"/>
        </w:rPr>
        <w:t xml:space="preserve"> leiden an akuter Unterernährung</w:t>
      </w:r>
      <w:r w:rsidR="00785AFA" w:rsidRPr="009D5C04">
        <w:rPr>
          <w:rFonts w:asciiTheme="minorHAnsi" w:hAnsiTheme="minorHAnsi" w:cstheme="minorHAnsi"/>
          <w:sz w:val="24"/>
          <w:szCs w:val="24"/>
          <w:lang w:bidi="ne-NP"/>
        </w:rPr>
        <w:t>.</w:t>
      </w:r>
      <w:r w:rsidR="0074339D" w:rsidRPr="009D5C04">
        <w:rPr>
          <w:rStyle w:val="Funotenzeichen"/>
          <w:rFonts w:asciiTheme="minorHAnsi" w:hAnsiTheme="minorHAnsi" w:cstheme="minorHAnsi"/>
          <w:sz w:val="24"/>
          <w:szCs w:val="24"/>
          <w:lang w:bidi="ne-NP"/>
        </w:rPr>
        <w:footnoteReference w:id="3"/>
      </w:r>
      <w:r w:rsidR="00785AFA" w:rsidRPr="009D5C04">
        <w:rPr>
          <w:rFonts w:asciiTheme="minorHAnsi" w:hAnsiTheme="minorHAnsi" w:cstheme="minorHAnsi"/>
          <w:sz w:val="24"/>
          <w:szCs w:val="24"/>
          <w:lang w:bidi="ne-NP"/>
        </w:rPr>
        <w:t xml:space="preserve"> </w:t>
      </w:r>
      <w:r w:rsidR="001B0B10" w:rsidRPr="009D5C04">
        <w:rPr>
          <w:rFonts w:asciiTheme="minorHAnsi" w:hAnsiTheme="minorHAnsi" w:cstheme="minorHAnsi"/>
          <w:color w:val="000000"/>
          <w:sz w:val="24"/>
          <w:szCs w:val="24"/>
        </w:rPr>
        <w:t>35 Prozent</w:t>
      </w:r>
      <w:r w:rsidR="00077EFA" w:rsidRPr="009D5C04">
        <w:rPr>
          <w:rFonts w:asciiTheme="minorHAnsi" w:hAnsiTheme="minorHAnsi" w:cstheme="minorHAnsi"/>
          <w:color w:val="000000"/>
          <w:sz w:val="24"/>
          <w:szCs w:val="24"/>
        </w:rPr>
        <w:t xml:space="preserve"> der Frauen im reproduktiven Alter </w:t>
      </w:r>
      <w:r w:rsidR="002F4CF5" w:rsidRPr="009D5C04">
        <w:rPr>
          <w:rFonts w:asciiTheme="minorHAnsi" w:hAnsiTheme="minorHAnsi" w:cstheme="minorHAnsi"/>
          <w:color w:val="000000"/>
          <w:sz w:val="24"/>
          <w:szCs w:val="24"/>
        </w:rPr>
        <w:t xml:space="preserve">(2,8 Millionen) </w:t>
      </w:r>
      <w:r w:rsidR="00077EFA" w:rsidRPr="009D5C04">
        <w:rPr>
          <w:rFonts w:asciiTheme="minorHAnsi" w:hAnsiTheme="minorHAnsi" w:cstheme="minorHAnsi"/>
          <w:color w:val="000000"/>
          <w:sz w:val="24"/>
          <w:szCs w:val="24"/>
        </w:rPr>
        <w:t>leiden unter Anämie.</w:t>
      </w:r>
      <w:r w:rsidR="00EC5512" w:rsidRPr="009D5C04">
        <w:rPr>
          <w:rFonts w:asciiTheme="minorHAnsi" w:hAnsiTheme="minorHAnsi" w:cstheme="minorHAnsi"/>
          <w:sz w:val="24"/>
          <w:szCs w:val="24"/>
        </w:rPr>
        <w:t xml:space="preserve"> </w:t>
      </w:r>
      <w:r w:rsidR="00080342" w:rsidRPr="009D5C04">
        <w:rPr>
          <w:rFonts w:asciiTheme="minorHAnsi" w:hAnsiTheme="minorHAnsi" w:cstheme="minorHAnsi"/>
          <w:sz w:val="24"/>
          <w:szCs w:val="24"/>
        </w:rPr>
        <w:t xml:space="preserve">Rund </w:t>
      </w:r>
      <w:r w:rsidR="00785AFA" w:rsidRPr="009D5C04">
        <w:rPr>
          <w:rFonts w:asciiTheme="minorHAnsi" w:hAnsiTheme="minorHAnsi" w:cstheme="minorHAnsi"/>
          <w:sz w:val="24"/>
          <w:szCs w:val="24"/>
        </w:rPr>
        <w:t xml:space="preserve">ein Drittel der Bevölkerung </w:t>
      </w:r>
      <w:r w:rsidR="007427CD" w:rsidRPr="009D5C04">
        <w:rPr>
          <w:rFonts w:asciiTheme="minorHAnsi" w:hAnsiTheme="minorHAnsi" w:cstheme="minorHAnsi"/>
          <w:sz w:val="24"/>
          <w:szCs w:val="24"/>
        </w:rPr>
        <w:t>gilt als arm</w:t>
      </w:r>
      <w:r w:rsidR="00785AFA" w:rsidRPr="009D5C04">
        <w:rPr>
          <w:rFonts w:asciiTheme="minorHAnsi" w:hAnsiTheme="minorHAnsi" w:cstheme="minorHAnsi"/>
          <w:sz w:val="24"/>
          <w:szCs w:val="24"/>
        </w:rPr>
        <w:t xml:space="preserve">, </w:t>
      </w:r>
      <w:r w:rsidR="00D743C0" w:rsidRPr="009D5C04">
        <w:rPr>
          <w:rStyle w:val="Funotenzeichen"/>
          <w:rFonts w:asciiTheme="minorHAnsi" w:hAnsiTheme="minorHAnsi" w:cstheme="minorHAnsi"/>
          <w:sz w:val="24"/>
          <w:szCs w:val="24"/>
          <w:lang w:val="en-GB"/>
        </w:rPr>
        <w:footnoteReference w:id="4"/>
      </w:r>
      <w:r w:rsidR="00080342" w:rsidRPr="009D5C04">
        <w:rPr>
          <w:rFonts w:asciiTheme="minorHAnsi" w:hAnsiTheme="minorHAnsi" w:cstheme="minorHAnsi"/>
          <w:sz w:val="24"/>
          <w:szCs w:val="24"/>
        </w:rPr>
        <w:t xml:space="preserve"> </w:t>
      </w:r>
      <w:r w:rsidR="00C226DC" w:rsidRPr="009D5C04">
        <w:rPr>
          <w:rFonts w:asciiTheme="minorHAnsi" w:hAnsiTheme="minorHAnsi" w:cstheme="minorHAnsi"/>
          <w:sz w:val="24"/>
          <w:szCs w:val="24"/>
        </w:rPr>
        <w:t>15</w:t>
      </w:r>
      <w:r w:rsidR="001B0B10" w:rsidRPr="009D5C04">
        <w:rPr>
          <w:rFonts w:asciiTheme="minorHAnsi" w:hAnsiTheme="minorHAnsi" w:cstheme="minorHAnsi"/>
          <w:sz w:val="24"/>
          <w:szCs w:val="24"/>
        </w:rPr>
        <w:t xml:space="preserve"> Prozent</w:t>
      </w:r>
      <w:r w:rsidR="00785AFA" w:rsidRPr="009D5C04">
        <w:rPr>
          <w:rFonts w:asciiTheme="minorHAnsi" w:hAnsiTheme="minorHAnsi" w:cstheme="minorHAnsi"/>
          <w:sz w:val="24"/>
          <w:szCs w:val="24"/>
        </w:rPr>
        <w:t xml:space="preserve"> müssen </w:t>
      </w:r>
      <w:r w:rsidR="00EC5512" w:rsidRPr="009D5C04">
        <w:rPr>
          <w:rFonts w:asciiTheme="minorHAnsi" w:hAnsiTheme="minorHAnsi" w:cstheme="minorHAnsi"/>
          <w:sz w:val="24"/>
          <w:szCs w:val="24"/>
        </w:rPr>
        <w:t xml:space="preserve">laut UNDP </w:t>
      </w:r>
      <w:r w:rsidR="00785AFA" w:rsidRPr="009D5C04">
        <w:rPr>
          <w:rFonts w:asciiTheme="minorHAnsi" w:hAnsiTheme="minorHAnsi" w:cstheme="minorHAnsi"/>
          <w:sz w:val="24"/>
          <w:szCs w:val="24"/>
        </w:rPr>
        <w:t>mit</w:t>
      </w:r>
      <w:r w:rsidR="00EC5512" w:rsidRPr="009D5C04">
        <w:rPr>
          <w:rFonts w:asciiTheme="minorHAnsi" w:hAnsiTheme="minorHAnsi" w:cstheme="minorHAnsi"/>
          <w:sz w:val="24"/>
          <w:szCs w:val="24"/>
        </w:rPr>
        <w:t xml:space="preserve"> weniger als </w:t>
      </w:r>
      <w:r w:rsidR="00C226DC" w:rsidRPr="009D5C04">
        <w:rPr>
          <w:rFonts w:asciiTheme="minorHAnsi" w:hAnsiTheme="minorHAnsi" w:cstheme="minorHAnsi"/>
          <w:sz w:val="24"/>
          <w:szCs w:val="24"/>
        </w:rPr>
        <w:t>1,9</w:t>
      </w:r>
      <w:r w:rsidR="00785AFA" w:rsidRPr="009D5C04">
        <w:rPr>
          <w:rFonts w:asciiTheme="minorHAnsi" w:hAnsiTheme="minorHAnsi" w:cstheme="minorHAnsi"/>
          <w:sz w:val="24"/>
          <w:szCs w:val="24"/>
        </w:rPr>
        <w:t>0</w:t>
      </w:r>
      <w:r w:rsidR="00EC5512" w:rsidRPr="009D5C04">
        <w:rPr>
          <w:rFonts w:asciiTheme="minorHAnsi" w:hAnsiTheme="minorHAnsi" w:cstheme="minorHAnsi"/>
          <w:sz w:val="24"/>
          <w:szCs w:val="24"/>
        </w:rPr>
        <w:t xml:space="preserve"> </w:t>
      </w:r>
      <w:r w:rsidR="007427CD" w:rsidRPr="009D5C04">
        <w:rPr>
          <w:rFonts w:asciiTheme="minorHAnsi" w:hAnsiTheme="minorHAnsi" w:cstheme="minorHAnsi"/>
          <w:sz w:val="24"/>
          <w:szCs w:val="24"/>
        </w:rPr>
        <w:t xml:space="preserve">US </w:t>
      </w:r>
      <w:r w:rsidR="00EC5512" w:rsidRPr="009D5C04">
        <w:rPr>
          <w:rFonts w:asciiTheme="minorHAnsi" w:hAnsiTheme="minorHAnsi" w:cstheme="minorHAnsi"/>
          <w:sz w:val="24"/>
          <w:szCs w:val="24"/>
        </w:rPr>
        <w:t>Dollar pro Tag</w:t>
      </w:r>
      <w:r w:rsidR="00785AFA" w:rsidRPr="009D5C04">
        <w:rPr>
          <w:rFonts w:asciiTheme="minorHAnsi" w:hAnsiTheme="minorHAnsi" w:cstheme="minorHAnsi"/>
          <w:sz w:val="24"/>
          <w:szCs w:val="24"/>
        </w:rPr>
        <w:t xml:space="preserve"> auskommen</w:t>
      </w:r>
      <w:r w:rsidR="00EC5512" w:rsidRPr="009D5C04">
        <w:rPr>
          <w:rFonts w:asciiTheme="minorHAnsi" w:hAnsiTheme="minorHAnsi" w:cstheme="minorHAnsi"/>
          <w:sz w:val="24"/>
          <w:szCs w:val="24"/>
        </w:rPr>
        <w:t>.</w:t>
      </w:r>
      <w:r w:rsidR="00D743C0" w:rsidRPr="009D5C04">
        <w:rPr>
          <w:rStyle w:val="Funotenzeichen"/>
          <w:rFonts w:asciiTheme="minorHAnsi" w:hAnsiTheme="minorHAnsi" w:cstheme="minorHAnsi"/>
          <w:sz w:val="24"/>
          <w:szCs w:val="24"/>
        </w:rPr>
        <w:footnoteReference w:id="5"/>
      </w:r>
      <w:r w:rsidR="00DF1525" w:rsidRPr="009D5C04">
        <w:rPr>
          <w:rFonts w:asciiTheme="minorHAnsi" w:hAnsiTheme="minorHAnsi" w:cstheme="minorHAnsi"/>
          <w:sz w:val="24"/>
          <w:szCs w:val="24"/>
        </w:rPr>
        <w:t xml:space="preserve"> </w:t>
      </w:r>
    </w:p>
    <w:p w14:paraId="6A037862" w14:textId="77777777" w:rsidR="00111EEA" w:rsidRPr="009D5C04" w:rsidRDefault="00111EEA" w:rsidP="00111EEA">
      <w:pPr>
        <w:spacing w:after="0" w:line="240" w:lineRule="auto"/>
        <w:contextualSpacing/>
        <w:mirrorIndents/>
        <w:jc w:val="both"/>
        <w:rPr>
          <w:rFonts w:asciiTheme="minorHAnsi" w:hAnsiTheme="minorHAnsi" w:cstheme="minorHAnsi"/>
          <w:sz w:val="24"/>
          <w:szCs w:val="24"/>
        </w:rPr>
      </w:pPr>
    </w:p>
    <w:p w14:paraId="00203BE6" w14:textId="2F544CEA" w:rsidR="00334239" w:rsidRPr="009D5C04" w:rsidRDefault="006E126F" w:rsidP="00111EEA">
      <w:pPr>
        <w:spacing w:after="0" w:line="240" w:lineRule="auto"/>
        <w:contextualSpacing/>
        <w:mirrorIndents/>
        <w:jc w:val="both"/>
        <w:rPr>
          <w:rFonts w:asciiTheme="minorHAnsi" w:hAnsiTheme="minorHAnsi" w:cstheme="minorHAnsi"/>
          <w:sz w:val="24"/>
          <w:szCs w:val="24"/>
        </w:rPr>
      </w:pPr>
      <w:r w:rsidRPr="009D5C04">
        <w:rPr>
          <w:rFonts w:asciiTheme="minorHAnsi" w:hAnsiTheme="minorHAnsi" w:cstheme="minorHAnsi"/>
          <w:sz w:val="24"/>
          <w:szCs w:val="24"/>
        </w:rPr>
        <w:t>Besonders Haushalte m</w:t>
      </w:r>
      <w:r w:rsidR="007A3877" w:rsidRPr="009D5C04">
        <w:rPr>
          <w:rFonts w:asciiTheme="minorHAnsi" w:hAnsiTheme="minorHAnsi" w:cstheme="minorHAnsi"/>
          <w:sz w:val="24"/>
          <w:szCs w:val="24"/>
        </w:rPr>
        <w:t>it</w:t>
      </w:r>
      <w:r w:rsidRPr="009D5C04">
        <w:rPr>
          <w:rFonts w:asciiTheme="minorHAnsi" w:hAnsiTheme="minorHAnsi" w:cstheme="minorHAnsi"/>
          <w:sz w:val="24"/>
          <w:szCs w:val="24"/>
        </w:rPr>
        <w:t xml:space="preserve"> geringem Einkommen </w:t>
      </w:r>
      <w:r w:rsidR="00785AFA" w:rsidRPr="009D5C04">
        <w:rPr>
          <w:rFonts w:asciiTheme="minorHAnsi" w:hAnsiTheme="minorHAnsi" w:cstheme="minorHAnsi"/>
          <w:sz w:val="24"/>
          <w:szCs w:val="24"/>
        </w:rPr>
        <w:t>geben</w:t>
      </w:r>
      <w:r w:rsidRPr="009D5C04">
        <w:rPr>
          <w:rFonts w:asciiTheme="minorHAnsi" w:hAnsiTheme="minorHAnsi" w:cstheme="minorHAnsi"/>
          <w:sz w:val="24"/>
          <w:szCs w:val="24"/>
        </w:rPr>
        <w:t xml:space="preserve"> einen großen T</w:t>
      </w:r>
      <w:r w:rsidR="007A3877" w:rsidRPr="009D5C04">
        <w:rPr>
          <w:rFonts w:asciiTheme="minorHAnsi" w:hAnsiTheme="minorHAnsi" w:cstheme="minorHAnsi"/>
          <w:sz w:val="24"/>
          <w:szCs w:val="24"/>
        </w:rPr>
        <w:t xml:space="preserve">eil </w:t>
      </w:r>
      <w:r w:rsidR="00135785" w:rsidRPr="009D5C04">
        <w:rPr>
          <w:rFonts w:asciiTheme="minorHAnsi" w:hAnsiTheme="minorHAnsi" w:cstheme="minorHAnsi"/>
          <w:sz w:val="24"/>
          <w:szCs w:val="24"/>
        </w:rPr>
        <w:t xml:space="preserve">davon </w:t>
      </w:r>
      <w:r w:rsidRPr="009D5C04">
        <w:rPr>
          <w:rFonts w:asciiTheme="minorHAnsi" w:hAnsiTheme="minorHAnsi" w:cstheme="minorHAnsi"/>
          <w:sz w:val="24"/>
          <w:szCs w:val="24"/>
        </w:rPr>
        <w:t>für N</w:t>
      </w:r>
      <w:r w:rsidR="00785AFA" w:rsidRPr="009D5C04">
        <w:rPr>
          <w:rFonts w:asciiTheme="minorHAnsi" w:hAnsiTheme="minorHAnsi" w:cstheme="minorHAnsi"/>
          <w:sz w:val="24"/>
          <w:szCs w:val="24"/>
        </w:rPr>
        <w:t>ahrungsmittel aus</w:t>
      </w:r>
      <w:r w:rsidR="00334239" w:rsidRPr="009D5C04">
        <w:rPr>
          <w:rFonts w:asciiTheme="minorHAnsi" w:hAnsiTheme="minorHAnsi" w:cstheme="minorHAnsi"/>
          <w:sz w:val="24"/>
          <w:szCs w:val="24"/>
        </w:rPr>
        <w:t>, können k</w:t>
      </w:r>
      <w:r w:rsidR="00681E4A" w:rsidRPr="009D5C04">
        <w:rPr>
          <w:rFonts w:asciiTheme="minorHAnsi" w:hAnsiTheme="minorHAnsi" w:cstheme="minorHAnsi"/>
          <w:sz w:val="24"/>
          <w:szCs w:val="24"/>
        </w:rPr>
        <w:t>aum</w:t>
      </w:r>
      <w:r w:rsidR="00334239" w:rsidRPr="009D5C04">
        <w:rPr>
          <w:rFonts w:asciiTheme="minorHAnsi" w:hAnsiTheme="minorHAnsi" w:cstheme="minorHAnsi"/>
          <w:sz w:val="24"/>
          <w:szCs w:val="24"/>
        </w:rPr>
        <w:t xml:space="preserve"> </w:t>
      </w:r>
      <w:r w:rsidR="0009177D" w:rsidRPr="009D5C04">
        <w:rPr>
          <w:rFonts w:asciiTheme="minorHAnsi" w:hAnsiTheme="minorHAnsi" w:cstheme="minorHAnsi"/>
          <w:sz w:val="24"/>
          <w:szCs w:val="24"/>
        </w:rPr>
        <w:t xml:space="preserve">Ersparnisse </w:t>
      </w:r>
      <w:r w:rsidR="00B07AA2" w:rsidRPr="009D5C04">
        <w:rPr>
          <w:rFonts w:asciiTheme="minorHAnsi" w:hAnsiTheme="minorHAnsi" w:cstheme="minorHAnsi"/>
          <w:sz w:val="24"/>
          <w:szCs w:val="24"/>
        </w:rPr>
        <w:t xml:space="preserve">bilden </w:t>
      </w:r>
      <w:r w:rsidR="00334239" w:rsidRPr="009D5C04">
        <w:rPr>
          <w:rFonts w:asciiTheme="minorHAnsi" w:hAnsiTheme="minorHAnsi" w:cstheme="minorHAnsi"/>
          <w:sz w:val="24"/>
          <w:szCs w:val="24"/>
        </w:rPr>
        <w:t xml:space="preserve">und </w:t>
      </w:r>
      <w:r w:rsidR="00B07AA2" w:rsidRPr="009D5C04">
        <w:rPr>
          <w:rFonts w:asciiTheme="minorHAnsi" w:hAnsiTheme="minorHAnsi" w:cstheme="minorHAnsi"/>
          <w:sz w:val="24"/>
          <w:szCs w:val="24"/>
        </w:rPr>
        <w:t>müssen A</w:t>
      </w:r>
      <w:r w:rsidR="00334239" w:rsidRPr="009D5C04">
        <w:rPr>
          <w:rFonts w:asciiTheme="minorHAnsi" w:hAnsiTheme="minorHAnsi" w:cstheme="minorHAnsi"/>
          <w:sz w:val="24"/>
          <w:szCs w:val="24"/>
        </w:rPr>
        <w:t xml:space="preserve">bstriche in Bezug auf andere wichtige </w:t>
      </w:r>
      <w:r w:rsidR="00B07AA2" w:rsidRPr="009D5C04">
        <w:rPr>
          <w:rFonts w:asciiTheme="minorHAnsi" w:hAnsiTheme="minorHAnsi" w:cstheme="minorHAnsi"/>
          <w:sz w:val="24"/>
          <w:szCs w:val="24"/>
        </w:rPr>
        <w:t>Ausgaben machen (</w:t>
      </w:r>
      <w:r w:rsidR="002515EB" w:rsidRPr="009D5C04">
        <w:rPr>
          <w:rFonts w:asciiTheme="minorHAnsi" w:hAnsiTheme="minorHAnsi" w:cstheme="minorHAnsi"/>
          <w:sz w:val="24"/>
          <w:szCs w:val="24"/>
        </w:rPr>
        <w:t>z.B. bei</w:t>
      </w:r>
      <w:r w:rsidR="00334239" w:rsidRPr="009D5C04">
        <w:rPr>
          <w:rFonts w:asciiTheme="minorHAnsi" w:hAnsiTheme="minorHAnsi" w:cstheme="minorHAnsi"/>
          <w:sz w:val="24"/>
          <w:szCs w:val="24"/>
        </w:rPr>
        <w:t xml:space="preserve"> Bildung oder Gesundheit</w:t>
      </w:r>
      <w:r w:rsidR="00B07AA2" w:rsidRPr="009D5C04">
        <w:rPr>
          <w:rFonts w:asciiTheme="minorHAnsi" w:hAnsiTheme="minorHAnsi" w:cstheme="minorHAnsi"/>
          <w:sz w:val="24"/>
          <w:szCs w:val="24"/>
        </w:rPr>
        <w:t>)</w:t>
      </w:r>
      <w:r w:rsidR="00334239" w:rsidRPr="009D5C04">
        <w:rPr>
          <w:rFonts w:asciiTheme="minorHAnsi" w:hAnsiTheme="minorHAnsi" w:cstheme="minorHAnsi"/>
          <w:sz w:val="24"/>
          <w:szCs w:val="24"/>
        </w:rPr>
        <w:t>.</w:t>
      </w:r>
      <w:r w:rsidR="00681E4A" w:rsidRPr="009D5C04">
        <w:rPr>
          <w:rFonts w:asciiTheme="minorHAnsi" w:hAnsiTheme="minorHAnsi" w:cstheme="minorHAnsi"/>
          <w:sz w:val="24"/>
          <w:szCs w:val="24"/>
        </w:rPr>
        <w:t xml:space="preserve"> </w:t>
      </w:r>
      <w:r w:rsidR="00C75799" w:rsidRPr="009D5C04">
        <w:rPr>
          <w:rFonts w:asciiTheme="minorHAnsi" w:hAnsiTheme="minorHAnsi" w:cstheme="minorHAnsi"/>
          <w:sz w:val="24"/>
          <w:szCs w:val="24"/>
        </w:rPr>
        <w:t>Jüngere Ereignisse und Entwicklungen, wie die schweren Erdbeben vom April und Mai 2015, die innen- und außenpolitische Konfliktlage in der Grenzregion zu Indien nach September 2015 sowie die schweren Überflutungen 2017 haben diese Situation noch verschärft.</w:t>
      </w:r>
    </w:p>
    <w:p w14:paraId="3AD8E113" w14:textId="66838DCF" w:rsidR="002D259E" w:rsidRPr="009D5C04" w:rsidRDefault="00C75799" w:rsidP="009D5C04">
      <w:pPr>
        <w:autoSpaceDE w:val="0"/>
        <w:autoSpaceDN w:val="0"/>
        <w:adjustRightInd w:val="0"/>
        <w:spacing w:before="120" w:after="0" w:line="240" w:lineRule="auto"/>
        <w:jc w:val="both"/>
        <w:rPr>
          <w:rFonts w:asciiTheme="minorHAnsi" w:hAnsiTheme="minorHAnsi" w:cstheme="minorHAnsi"/>
          <w:color w:val="000000"/>
          <w:sz w:val="24"/>
          <w:szCs w:val="24"/>
        </w:rPr>
      </w:pPr>
      <w:r w:rsidRPr="009D5C04">
        <w:rPr>
          <w:rFonts w:asciiTheme="minorHAnsi" w:hAnsiTheme="minorHAnsi" w:cstheme="minorHAnsi"/>
          <w:color w:val="000000"/>
          <w:sz w:val="24"/>
          <w:szCs w:val="24"/>
        </w:rPr>
        <w:t>Betroffen sind</w:t>
      </w:r>
      <w:r w:rsidR="002D056F" w:rsidRPr="009D5C04">
        <w:rPr>
          <w:rFonts w:asciiTheme="minorHAnsi" w:hAnsiTheme="minorHAnsi" w:cstheme="minorHAnsi"/>
          <w:color w:val="000000"/>
          <w:sz w:val="24"/>
          <w:szCs w:val="24"/>
        </w:rPr>
        <w:t xml:space="preserve"> insbesondere </w:t>
      </w:r>
      <w:r w:rsidR="00D553C9" w:rsidRPr="009D5C04">
        <w:rPr>
          <w:rFonts w:asciiTheme="minorHAnsi" w:hAnsiTheme="minorHAnsi" w:cstheme="minorHAnsi"/>
          <w:color w:val="000000"/>
          <w:sz w:val="24"/>
          <w:szCs w:val="24"/>
        </w:rPr>
        <w:t>marginalisierte Bevölkerungsgruppen wie Dalits</w:t>
      </w:r>
      <w:r w:rsidR="00EC5512" w:rsidRPr="009D5C04">
        <w:rPr>
          <w:rStyle w:val="Funotenzeichen"/>
          <w:rFonts w:asciiTheme="minorHAnsi" w:hAnsiTheme="minorHAnsi" w:cstheme="minorHAnsi"/>
          <w:color w:val="000000"/>
          <w:sz w:val="24"/>
          <w:szCs w:val="24"/>
        </w:rPr>
        <w:footnoteReference w:id="6"/>
      </w:r>
      <w:r w:rsidR="00F376E3" w:rsidRPr="009D5C04">
        <w:rPr>
          <w:rFonts w:asciiTheme="minorHAnsi" w:hAnsiTheme="minorHAnsi" w:cstheme="minorHAnsi"/>
          <w:color w:val="000000"/>
          <w:sz w:val="24"/>
          <w:szCs w:val="24"/>
        </w:rPr>
        <w:t>,</w:t>
      </w:r>
      <w:r w:rsidR="00D553C9" w:rsidRPr="009D5C04">
        <w:rPr>
          <w:rFonts w:asciiTheme="minorHAnsi" w:hAnsiTheme="minorHAnsi" w:cstheme="minorHAnsi"/>
          <w:color w:val="000000"/>
          <w:sz w:val="24"/>
          <w:szCs w:val="24"/>
        </w:rPr>
        <w:t xml:space="preserve"> ethnische, religiöse und sexuelle Minderheiten, Menschen </w:t>
      </w:r>
      <w:r w:rsidR="00135785" w:rsidRPr="009D5C04">
        <w:rPr>
          <w:rFonts w:asciiTheme="minorHAnsi" w:hAnsiTheme="minorHAnsi" w:cstheme="minorHAnsi"/>
          <w:color w:val="000000"/>
          <w:sz w:val="24"/>
          <w:szCs w:val="24"/>
        </w:rPr>
        <w:t xml:space="preserve">mit Behinderungen und Menschen, die </w:t>
      </w:r>
      <w:r w:rsidR="00D553C9" w:rsidRPr="009D5C04">
        <w:rPr>
          <w:rFonts w:asciiTheme="minorHAnsi" w:hAnsiTheme="minorHAnsi" w:cstheme="minorHAnsi"/>
          <w:color w:val="000000"/>
          <w:sz w:val="24"/>
          <w:szCs w:val="24"/>
        </w:rPr>
        <w:t xml:space="preserve">mit HIV/Aids </w:t>
      </w:r>
      <w:r w:rsidR="00135785" w:rsidRPr="009D5C04">
        <w:rPr>
          <w:rFonts w:asciiTheme="minorHAnsi" w:hAnsiTheme="minorHAnsi" w:cstheme="minorHAnsi"/>
          <w:color w:val="000000"/>
          <w:sz w:val="24"/>
          <w:szCs w:val="24"/>
        </w:rPr>
        <w:t>leben.</w:t>
      </w:r>
      <w:r w:rsidR="00A04DDD" w:rsidRPr="009D5C04">
        <w:rPr>
          <w:rFonts w:asciiTheme="minorHAnsi" w:hAnsiTheme="minorHAnsi" w:cstheme="minorHAnsi"/>
          <w:color w:val="000000"/>
          <w:sz w:val="24"/>
          <w:szCs w:val="24"/>
        </w:rPr>
        <w:t xml:space="preserve"> </w:t>
      </w:r>
      <w:r w:rsidR="00F376E3" w:rsidRPr="009D5C04">
        <w:rPr>
          <w:rFonts w:asciiTheme="minorHAnsi" w:hAnsiTheme="minorHAnsi" w:cstheme="minorHAnsi"/>
          <w:color w:val="000000"/>
          <w:sz w:val="24"/>
          <w:szCs w:val="24"/>
        </w:rPr>
        <w:t xml:space="preserve">Insgesamt sind dabei Frauen und Mädchen stärker betroffen als Männer und Jungen. </w:t>
      </w:r>
      <w:r w:rsidR="00D553C9" w:rsidRPr="009D5C04">
        <w:rPr>
          <w:rFonts w:asciiTheme="minorHAnsi" w:hAnsiTheme="minorHAnsi" w:cstheme="minorHAnsi"/>
          <w:color w:val="000000"/>
          <w:sz w:val="24"/>
          <w:szCs w:val="24"/>
        </w:rPr>
        <w:t>Sie werden vielfach diskriminiert</w:t>
      </w:r>
      <w:r w:rsidR="007D6134" w:rsidRPr="009D5C04">
        <w:rPr>
          <w:rFonts w:asciiTheme="minorHAnsi" w:hAnsiTheme="minorHAnsi" w:cstheme="minorHAnsi"/>
          <w:color w:val="000000"/>
          <w:sz w:val="24"/>
          <w:szCs w:val="24"/>
        </w:rPr>
        <w:t xml:space="preserve"> und von Entscheidungsprozessen ausgeschlossen</w:t>
      </w:r>
      <w:r w:rsidR="00D553C9" w:rsidRPr="009D5C04">
        <w:rPr>
          <w:rFonts w:asciiTheme="minorHAnsi" w:hAnsiTheme="minorHAnsi" w:cstheme="minorHAnsi"/>
          <w:color w:val="000000"/>
          <w:sz w:val="24"/>
          <w:szCs w:val="24"/>
        </w:rPr>
        <w:t xml:space="preserve">, etwa beim Zugang zu Land und natürlichen Ressourcen wie Fischgründen und Wäldern, oder </w:t>
      </w:r>
      <w:r w:rsidR="00D553C9" w:rsidRPr="009D5C04">
        <w:rPr>
          <w:rFonts w:asciiTheme="minorHAnsi" w:hAnsiTheme="minorHAnsi" w:cstheme="minorHAnsi"/>
          <w:color w:val="000000"/>
          <w:sz w:val="24"/>
          <w:szCs w:val="24"/>
        </w:rPr>
        <w:lastRenderedPageBreak/>
        <w:t>beim Zugang zu Nahrungsmitteln, Gesundheit, Bildung und Arbeit. Meist sind es auch sie, die</w:t>
      </w:r>
      <w:r w:rsidR="002D259E" w:rsidRPr="009D5C04">
        <w:rPr>
          <w:rFonts w:asciiTheme="minorHAnsi" w:hAnsiTheme="minorHAnsi" w:cstheme="minorHAnsi"/>
          <w:color w:val="000000"/>
          <w:sz w:val="24"/>
          <w:szCs w:val="24"/>
        </w:rPr>
        <w:t xml:space="preserve"> Opfer von Vertreibungen werden. </w:t>
      </w:r>
      <w:r w:rsidR="00472738" w:rsidRPr="009D5C04">
        <w:rPr>
          <w:rStyle w:val="Funotenzeichen"/>
          <w:rFonts w:asciiTheme="minorHAnsi" w:hAnsiTheme="minorHAnsi" w:cstheme="minorHAnsi"/>
          <w:color w:val="000000"/>
          <w:sz w:val="24"/>
          <w:szCs w:val="24"/>
        </w:rPr>
        <w:footnoteReference w:id="7"/>
      </w:r>
    </w:p>
    <w:p w14:paraId="7C99E154" w14:textId="628E19FD" w:rsidR="002D056F" w:rsidRPr="009D5C04" w:rsidRDefault="002D056F" w:rsidP="009D5C04">
      <w:pPr>
        <w:autoSpaceDE w:val="0"/>
        <w:autoSpaceDN w:val="0"/>
        <w:adjustRightInd w:val="0"/>
        <w:spacing w:before="120" w:after="0" w:line="240" w:lineRule="auto"/>
        <w:jc w:val="both"/>
        <w:rPr>
          <w:rFonts w:asciiTheme="minorHAnsi" w:hAnsiTheme="minorHAnsi" w:cstheme="minorHAnsi"/>
          <w:color w:val="000000"/>
          <w:sz w:val="24"/>
          <w:szCs w:val="24"/>
        </w:rPr>
      </w:pPr>
      <w:r w:rsidRPr="009D5C04">
        <w:rPr>
          <w:rFonts w:asciiTheme="minorHAnsi" w:hAnsiTheme="minorHAnsi" w:cstheme="minorHAnsi"/>
          <w:color w:val="000000"/>
          <w:sz w:val="24"/>
          <w:szCs w:val="24"/>
        </w:rPr>
        <w:t xml:space="preserve">Geringe landwirtschaftliche Erträge aufgrund zu kleiner oder ungünstiger Anbauflächen führen dazu, dass nicht ausreichend Nahrungsmittel für den Eigenbedarf </w:t>
      </w:r>
      <w:r w:rsidR="00A04DDD" w:rsidRPr="009D5C04">
        <w:rPr>
          <w:rFonts w:asciiTheme="minorHAnsi" w:hAnsiTheme="minorHAnsi" w:cstheme="minorHAnsi"/>
          <w:color w:val="000000"/>
          <w:sz w:val="24"/>
          <w:szCs w:val="24"/>
        </w:rPr>
        <w:t xml:space="preserve">bzw. </w:t>
      </w:r>
      <w:r w:rsidR="00C6333E" w:rsidRPr="009D5C04">
        <w:rPr>
          <w:rFonts w:asciiTheme="minorHAnsi" w:hAnsiTheme="minorHAnsi" w:cstheme="minorHAnsi"/>
          <w:color w:val="000000"/>
          <w:sz w:val="24"/>
          <w:szCs w:val="24"/>
        </w:rPr>
        <w:t xml:space="preserve">für </w:t>
      </w:r>
      <w:r w:rsidR="00533DFC" w:rsidRPr="009D5C04">
        <w:rPr>
          <w:rFonts w:asciiTheme="minorHAnsi" w:hAnsiTheme="minorHAnsi" w:cstheme="minorHAnsi"/>
          <w:color w:val="000000"/>
          <w:sz w:val="24"/>
          <w:szCs w:val="24"/>
        </w:rPr>
        <w:t xml:space="preserve">die </w:t>
      </w:r>
      <w:r w:rsidR="00A04DDD" w:rsidRPr="009D5C04">
        <w:rPr>
          <w:rFonts w:asciiTheme="minorHAnsi" w:hAnsiTheme="minorHAnsi" w:cstheme="minorHAnsi"/>
          <w:color w:val="000000"/>
          <w:sz w:val="24"/>
          <w:szCs w:val="24"/>
        </w:rPr>
        <w:t xml:space="preserve">Vermarktung </w:t>
      </w:r>
      <w:r w:rsidRPr="009D5C04">
        <w:rPr>
          <w:rFonts w:asciiTheme="minorHAnsi" w:hAnsiTheme="minorHAnsi" w:cstheme="minorHAnsi"/>
          <w:color w:val="000000"/>
          <w:sz w:val="24"/>
          <w:szCs w:val="24"/>
        </w:rPr>
        <w:t>produziert werden können</w:t>
      </w:r>
      <w:r w:rsidR="0043132F" w:rsidRPr="009D5C04">
        <w:rPr>
          <w:rFonts w:asciiTheme="minorHAnsi" w:hAnsiTheme="minorHAnsi" w:cstheme="minorHAnsi"/>
          <w:color w:val="000000"/>
          <w:sz w:val="24"/>
          <w:szCs w:val="24"/>
        </w:rPr>
        <w:t>.</w:t>
      </w:r>
      <w:r w:rsidR="0043132F" w:rsidRPr="009D5C04">
        <w:rPr>
          <w:rFonts w:asciiTheme="minorHAnsi" w:hAnsiTheme="minorHAnsi" w:cstheme="minorHAnsi"/>
          <w:sz w:val="24"/>
          <w:szCs w:val="24"/>
        </w:rPr>
        <w:t xml:space="preserve"> </w:t>
      </w:r>
      <w:r w:rsidR="0043132F" w:rsidRPr="009D5C04">
        <w:rPr>
          <w:rFonts w:asciiTheme="minorHAnsi" w:hAnsiTheme="minorHAnsi" w:cstheme="minorHAnsi"/>
          <w:color w:val="000000"/>
          <w:sz w:val="24"/>
          <w:szCs w:val="24"/>
        </w:rPr>
        <w:t xml:space="preserve">Darüber hinaus mangelt es an Kaufkraft, da Erwerbsmöglichkeiten fehlen und die Löhne niedrig sind. </w:t>
      </w:r>
      <w:r w:rsidRPr="009D5C04">
        <w:rPr>
          <w:rFonts w:asciiTheme="minorHAnsi" w:hAnsiTheme="minorHAnsi" w:cstheme="minorHAnsi"/>
          <w:color w:val="000000"/>
          <w:sz w:val="24"/>
          <w:szCs w:val="24"/>
        </w:rPr>
        <w:t>Verstärkt wird die Situation durch ein mangelhaftes Sozialsystem</w:t>
      </w:r>
      <w:r w:rsidR="00A04DDD" w:rsidRPr="009D5C04">
        <w:rPr>
          <w:rFonts w:asciiTheme="minorHAnsi" w:hAnsiTheme="minorHAnsi" w:cstheme="minorHAnsi"/>
          <w:color w:val="000000"/>
          <w:sz w:val="24"/>
          <w:szCs w:val="24"/>
        </w:rPr>
        <w:t>.</w:t>
      </w:r>
      <w:r w:rsidRPr="009D5C04">
        <w:rPr>
          <w:rFonts w:asciiTheme="minorHAnsi" w:hAnsiTheme="minorHAnsi" w:cstheme="minorHAnsi"/>
          <w:color w:val="000000"/>
          <w:sz w:val="24"/>
          <w:szCs w:val="24"/>
        </w:rPr>
        <w:t xml:space="preserve"> </w:t>
      </w:r>
    </w:p>
    <w:p w14:paraId="544563C6" w14:textId="7752E4A2" w:rsidR="00C80022" w:rsidRDefault="00C80022" w:rsidP="009D5C04">
      <w:pPr>
        <w:tabs>
          <w:tab w:val="left" w:pos="5100"/>
        </w:tabs>
        <w:spacing w:after="0"/>
        <w:ind w:right="-108"/>
        <w:jc w:val="both"/>
        <w:rPr>
          <w:rFonts w:asciiTheme="minorHAnsi" w:hAnsiTheme="minorHAnsi" w:cstheme="minorHAnsi"/>
          <w:sz w:val="24"/>
          <w:szCs w:val="24"/>
        </w:rPr>
      </w:pPr>
    </w:p>
    <w:p w14:paraId="421A0CBE" w14:textId="77777777" w:rsidR="009D5C04" w:rsidRPr="009D5C04" w:rsidRDefault="009D5C04" w:rsidP="009D5C04">
      <w:pPr>
        <w:tabs>
          <w:tab w:val="left" w:pos="5100"/>
        </w:tabs>
        <w:spacing w:after="0"/>
        <w:ind w:right="-108"/>
        <w:jc w:val="both"/>
        <w:rPr>
          <w:rFonts w:asciiTheme="minorHAnsi" w:hAnsiTheme="minorHAnsi" w:cstheme="minorHAnsi"/>
          <w:sz w:val="24"/>
          <w:szCs w:val="24"/>
        </w:rPr>
      </w:pPr>
    </w:p>
    <w:p w14:paraId="05119739" w14:textId="5F4C1764" w:rsidR="00C80022" w:rsidRPr="009D5C04" w:rsidRDefault="00C80022" w:rsidP="009D5C04">
      <w:pPr>
        <w:pStyle w:val="Listenabsatz"/>
        <w:numPr>
          <w:ilvl w:val="0"/>
          <w:numId w:val="10"/>
        </w:numPr>
        <w:tabs>
          <w:tab w:val="left" w:pos="5100"/>
        </w:tabs>
        <w:spacing w:after="0"/>
        <w:ind w:right="-108"/>
        <w:jc w:val="both"/>
        <w:rPr>
          <w:rFonts w:asciiTheme="minorHAnsi" w:hAnsiTheme="minorHAnsi" w:cstheme="minorHAnsi"/>
          <w:b/>
          <w:color w:val="76923C" w:themeColor="accent3" w:themeShade="BF"/>
          <w:sz w:val="26"/>
          <w:szCs w:val="26"/>
        </w:rPr>
      </w:pPr>
      <w:r w:rsidRPr="009D5C04">
        <w:rPr>
          <w:rFonts w:asciiTheme="minorHAnsi" w:hAnsiTheme="minorHAnsi" w:cstheme="minorHAnsi"/>
          <w:b/>
          <w:color w:val="76923C" w:themeColor="accent3" w:themeShade="BF"/>
          <w:sz w:val="26"/>
          <w:szCs w:val="26"/>
        </w:rPr>
        <w:t xml:space="preserve">Zugang zu </w:t>
      </w:r>
      <w:r w:rsidR="00662CC7" w:rsidRPr="009D5C04">
        <w:rPr>
          <w:rFonts w:asciiTheme="minorHAnsi" w:hAnsiTheme="minorHAnsi" w:cstheme="minorHAnsi"/>
          <w:b/>
          <w:color w:val="76923C" w:themeColor="accent3" w:themeShade="BF"/>
          <w:sz w:val="26"/>
          <w:szCs w:val="26"/>
        </w:rPr>
        <w:t>Ackerland</w:t>
      </w:r>
      <w:r w:rsidRPr="009D5C04">
        <w:rPr>
          <w:rFonts w:asciiTheme="minorHAnsi" w:hAnsiTheme="minorHAnsi" w:cstheme="minorHAnsi"/>
          <w:b/>
          <w:color w:val="76923C" w:themeColor="accent3" w:themeShade="BF"/>
          <w:sz w:val="26"/>
          <w:szCs w:val="26"/>
        </w:rPr>
        <w:t>, Wäldern und anderen natürlichen Ressourcen</w:t>
      </w:r>
    </w:p>
    <w:p w14:paraId="243744B0" w14:textId="77777777" w:rsidR="009D5C04" w:rsidRPr="009D5C04" w:rsidRDefault="009D5C04" w:rsidP="009D5C04">
      <w:pPr>
        <w:tabs>
          <w:tab w:val="left" w:pos="5100"/>
        </w:tabs>
        <w:spacing w:after="0"/>
        <w:ind w:right="-108"/>
        <w:jc w:val="both"/>
        <w:rPr>
          <w:rFonts w:asciiTheme="minorHAnsi" w:hAnsiTheme="minorHAnsi" w:cstheme="minorHAnsi"/>
          <w:b/>
          <w:sz w:val="24"/>
          <w:szCs w:val="24"/>
        </w:rPr>
      </w:pPr>
    </w:p>
    <w:p w14:paraId="0E15655C" w14:textId="4D69284F" w:rsidR="00C80022" w:rsidRDefault="00C80022" w:rsidP="009D5C04">
      <w:pPr>
        <w:tabs>
          <w:tab w:val="left" w:pos="5100"/>
        </w:tabs>
        <w:spacing w:after="0" w:line="240" w:lineRule="auto"/>
        <w:ind w:right="-108"/>
        <w:jc w:val="both"/>
        <w:rPr>
          <w:rFonts w:asciiTheme="minorHAnsi" w:hAnsiTheme="minorHAnsi" w:cstheme="minorHAnsi"/>
          <w:sz w:val="24"/>
          <w:szCs w:val="24"/>
        </w:rPr>
      </w:pPr>
      <w:r w:rsidRPr="009D5C04">
        <w:rPr>
          <w:rFonts w:asciiTheme="minorHAnsi" w:hAnsiTheme="minorHAnsi" w:cstheme="minorHAnsi"/>
          <w:color w:val="000000"/>
          <w:sz w:val="24"/>
          <w:szCs w:val="24"/>
        </w:rPr>
        <w:t>Obwohl mehr als 70</w:t>
      </w:r>
      <w:r w:rsidR="001B0B10" w:rsidRPr="009D5C04">
        <w:rPr>
          <w:rFonts w:asciiTheme="minorHAnsi" w:hAnsiTheme="minorHAnsi" w:cstheme="minorHAnsi"/>
          <w:color w:val="000000"/>
          <w:sz w:val="24"/>
          <w:szCs w:val="24"/>
        </w:rPr>
        <w:t xml:space="preserve"> Prozent</w:t>
      </w:r>
      <w:r w:rsidRPr="009D5C04">
        <w:rPr>
          <w:rFonts w:asciiTheme="minorHAnsi" w:hAnsiTheme="minorHAnsi" w:cstheme="minorHAnsi"/>
          <w:color w:val="000000"/>
          <w:sz w:val="24"/>
          <w:szCs w:val="24"/>
        </w:rPr>
        <w:t xml:space="preserve"> der Bevölkerung Nepals von der </w:t>
      </w:r>
      <w:r w:rsidRPr="009D5C04">
        <w:rPr>
          <w:rFonts w:asciiTheme="minorHAnsi" w:hAnsiTheme="minorHAnsi" w:cstheme="minorHAnsi"/>
          <w:sz w:val="24"/>
          <w:szCs w:val="24"/>
        </w:rPr>
        <w:t xml:space="preserve">Landwirtschaft lebt, bewirtschaften viele Bauern und Bäuerinnen sehr kleine und häufig auch </w:t>
      </w:r>
      <w:r w:rsidR="007E2B79" w:rsidRPr="009D5C04">
        <w:rPr>
          <w:rFonts w:asciiTheme="minorHAnsi" w:hAnsiTheme="minorHAnsi" w:cstheme="minorHAnsi"/>
          <w:sz w:val="24"/>
          <w:szCs w:val="24"/>
        </w:rPr>
        <w:t>unergiebige</w:t>
      </w:r>
      <w:r w:rsidRPr="009D5C04">
        <w:rPr>
          <w:rFonts w:asciiTheme="minorHAnsi" w:hAnsiTheme="minorHAnsi" w:cstheme="minorHAnsi"/>
          <w:sz w:val="24"/>
          <w:szCs w:val="24"/>
        </w:rPr>
        <w:t xml:space="preserve"> Parzellen, von deren Ertrag sie ihren Lebensunterhalt nicht angemessen bestreiten können. </w:t>
      </w:r>
      <w:r w:rsidR="00B2584F" w:rsidRPr="009D5C04">
        <w:rPr>
          <w:rFonts w:asciiTheme="minorHAnsi" w:hAnsiTheme="minorHAnsi" w:cstheme="minorHAnsi"/>
          <w:sz w:val="24"/>
          <w:szCs w:val="24"/>
        </w:rPr>
        <w:t>Fast ein</w:t>
      </w:r>
      <w:r w:rsidRPr="009D5C04">
        <w:rPr>
          <w:rFonts w:asciiTheme="minorHAnsi" w:hAnsiTheme="minorHAnsi" w:cstheme="minorHAnsi"/>
          <w:sz w:val="24"/>
          <w:szCs w:val="24"/>
        </w:rPr>
        <w:t xml:space="preserve"> Drittel </w:t>
      </w:r>
      <w:r w:rsidRPr="009D5C04">
        <w:rPr>
          <w:rFonts w:asciiTheme="minorHAnsi" w:hAnsiTheme="minorHAnsi" w:cstheme="minorHAnsi"/>
          <w:color w:val="000000"/>
          <w:sz w:val="24"/>
          <w:szCs w:val="24"/>
        </w:rPr>
        <w:t xml:space="preserve">der landwirtschaftlichen Fläche ist im Besitz von </w:t>
      </w:r>
      <w:r w:rsidR="00B2584F" w:rsidRPr="009D5C04">
        <w:rPr>
          <w:rFonts w:asciiTheme="minorHAnsi" w:hAnsiTheme="minorHAnsi" w:cstheme="minorHAnsi"/>
          <w:color w:val="000000"/>
          <w:sz w:val="24"/>
          <w:szCs w:val="24"/>
        </w:rPr>
        <w:t>lediglich sieben Prozent</w:t>
      </w:r>
      <w:r w:rsidR="00533DFC" w:rsidRPr="009D5C04">
        <w:rPr>
          <w:rFonts w:asciiTheme="minorHAnsi" w:hAnsiTheme="minorHAnsi" w:cstheme="minorHAnsi"/>
          <w:color w:val="000000"/>
          <w:sz w:val="24"/>
          <w:szCs w:val="24"/>
        </w:rPr>
        <w:t xml:space="preserve"> </w:t>
      </w:r>
      <w:r w:rsidRPr="009D5C04">
        <w:rPr>
          <w:rFonts w:asciiTheme="minorHAnsi" w:hAnsiTheme="minorHAnsi" w:cstheme="minorHAnsi"/>
          <w:color w:val="000000"/>
          <w:sz w:val="24"/>
          <w:szCs w:val="24"/>
        </w:rPr>
        <w:t xml:space="preserve">der Bevölkerung. </w:t>
      </w:r>
      <w:r w:rsidR="00525C9D" w:rsidRPr="009D5C04">
        <w:rPr>
          <w:rFonts w:asciiTheme="minorHAnsi" w:hAnsiTheme="minorHAnsi" w:cstheme="minorHAnsi"/>
          <w:color w:val="000000"/>
          <w:sz w:val="24"/>
          <w:szCs w:val="24"/>
        </w:rPr>
        <w:t>Dagegen besitzen die ärmsten 20</w:t>
      </w:r>
      <w:r w:rsidR="001B0B10" w:rsidRPr="009D5C04">
        <w:rPr>
          <w:rFonts w:asciiTheme="minorHAnsi" w:hAnsiTheme="minorHAnsi" w:cstheme="minorHAnsi"/>
          <w:color w:val="000000"/>
          <w:sz w:val="24"/>
          <w:szCs w:val="24"/>
        </w:rPr>
        <w:t xml:space="preserve"> Prozent</w:t>
      </w:r>
      <w:r w:rsidR="00525C9D" w:rsidRPr="009D5C04">
        <w:rPr>
          <w:rFonts w:asciiTheme="minorHAnsi" w:hAnsiTheme="minorHAnsi" w:cstheme="minorHAnsi"/>
          <w:color w:val="000000"/>
          <w:sz w:val="24"/>
          <w:szCs w:val="24"/>
        </w:rPr>
        <w:t xml:space="preserve"> der Bevölkerung nur ca. drei Prozent des Landes.</w:t>
      </w:r>
      <w:r w:rsidR="00525C9D" w:rsidRPr="009D5C04">
        <w:rPr>
          <w:rStyle w:val="Funotenzeichen"/>
          <w:rFonts w:asciiTheme="minorHAnsi" w:hAnsiTheme="minorHAnsi" w:cstheme="minorHAnsi"/>
          <w:color w:val="000000"/>
          <w:sz w:val="24"/>
          <w:szCs w:val="24"/>
        </w:rPr>
        <w:footnoteReference w:id="8"/>
      </w:r>
      <w:r w:rsidR="00525C9D" w:rsidRPr="009D5C04">
        <w:rPr>
          <w:rFonts w:asciiTheme="minorHAnsi" w:hAnsiTheme="minorHAnsi" w:cstheme="minorHAnsi"/>
          <w:color w:val="000000"/>
          <w:sz w:val="24"/>
          <w:szCs w:val="24"/>
        </w:rPr>
        <w:t xml:space="preserve"> </w:t>
      </w:r>
      <w:r w:rsidRPr="009D5C04">
        <w:rPr>
          <w:rFonts w:asciiTheme="minorHAnsi" w:hAnsiTheme="minorHAnsi" w:cstheme="minorHAnsi"/>
          <w:color w:val="000000"/>
          <w:sz w:val="24"/>
          <w:szCs w:val="24"/>
        </w:rPr>
        <w:t>5,5 Millionen Menschen besitzen gar kein Land.</w:t>
      </w:r>
      <w:r w:rsidRPr="009D5C04">
        <w:rPr>
          <w:rStyle w:val="Funotenzeichen"/>
          <w:rFonts w:asciiTheme="minorHAnsi" w:hAnsiTheme="minorHAnsi" w:cstheme="minorHAnsi"/>
          <w:color w:val="000000"/>
          <w:sz w:val="24"/>
          <w:szCs w:val="24"/>
        </w:rPr>
        <w:footnoteReference w:id="9"/>
      </w:r>
      <w:r w:rsidRPr="009D5C04">
        <w:rPr>
          <w:rFonts w:asciiTheme="minorHAnsi" w:hAnsiTheme="minorHAnsi" w:cstheme="minorHAnsi"/>
          <w:color w:val="000000"/>
          <w:sz w:val="24"/>
          <w:szCs w:val="24"/>
        </w:rPr>
        <w:t xml:space="preserve"> </w:t>
      </w:r>
      <w:r w:rsidRPr="009D5C04">
        <w:rPr>
          <w:rFonts w:asciiTheme="minorHAnsi" w:hAnsiTheme="minorHAnsi" w:cstheme="minorHAnsi"/>
          <w:sz w:val="24"/>
          <w:szCs w:val="24"/>
        </w:rPr>
        <w:t>Wald, Flüsse und Seen sind extrem wichtig für das Überleben vieler ländlicher Gemeinschaften</w:t>
      </w:r>
      <w:r w:rsidR="001611E0" w:rsidRPr="009D5C04">
        <w:rPr>
          <w:rFonts w:asciiTheme="minorHAnsi" w:hAnsiTheme="minorHAnsi" w:cstheme="minorHAnsi"/>
          <w:sz w:val="24"/>
          <w:szCs w:val="24"/>
        </w:rPr>
        <w:t>,</w:t>
      </w:r>
      <w:r w:rsidR="006D04C6" w:rsidRPr="009D5C04">
        <w:rPr>
          <w:rFonts w:asciiTheme="minorHAnsi" w:hAnsiTheme="minorHAnsi" w:cstheme="minorHAnsi"/>
          <w:b/>
          <w:sz w:val="24"/>
          <w:szCs w:val="24"/>
        </w:rPr>
        <w:t xml:space="preserve"> </w:t>
      </w:r>
      <w:r w:rsidRPr="009D5C04">
        <w:rPr>
          <w:rFonts w:asciiTheme="minorHAnsi" w:hAnsiTheme="minorHAnsi" w:cstheme="minorHAnsi"/>
          <w:color w:val="000000"/>
          <w:sz w:val="24"/>
          <w:szCs w:val="24"/>
        </w:rPr>
        <w:t xml:space="preserve">insbesondere der indigenen Bevölkerung, von denen viele </w:t>
      </w:r>
      <w:r w:rsidR="0063712A" w:rsidRPr="009D5C04">
        <w:rPr>
          <w:rFonts w:asciiTheme="minorHAnsi" w:hAnsiTheme="minorHAnsi" w:cstheme="minorHAnsi"/>
          <w:color w:val="000000"/>
          <w:sz w:val="24"/>
          <w:szCs w:val="24"/>
        </w:rPr>
        <w:t>fast ausschließlich</w:t>
      </w:r>
      <w:r w:rsidRPr="009D5C04">
        <w:rPr>
          <w:rFonts w:asciiTheme="minorHAnsi" w:hAnsiTheme="minorHAnsi" w:cstheme="minorHAnsi"/>
          <w:color w:val="000000"/>
          <w:sz w:val="24"/>
          <w:szCs w:val="24"/>
        </w:rPr>
        <w:t xml:space="preserve"> auf </w:t>
      </w:r>
      <w:r w:rsidR="00FE4F70" w:rsidRPr="009D5C04">
        <w:rPr>
          <w:rFonts w:asciiTheme="minorHAnsi" w:hAnsiTheme="minorHAnsi" w:cstheme="minorHAnsi"/>
          <w:color w:val="000000"/>
          <w:sz w:val="24"/>
          <w:szCs w:val="24"/>
        </w:rPr>
        <w:t xml:space="preserve">den Zugang zu </w:t>
      </w:r>
      <w:r w:rsidRPr="009D5C04">
        <w:rPr>
          <w:rFonts w:asciiTheme="minorHAnsi" w:hAnsiTheme="minorHAnsi" w:cstheme="minorHAnsi"/>
          <w:color w:val="000000"/>
          <w:sz w:val="24"/>
          <w:szCs w:val="24"/>
        </w:rPr>
        <w:t xml:space="preserve">Land und </w:t>
      </w:r>
      <w:r w:rsidR="00FE4F70" w:rsidRPr="009D5C04">
        <w:rPr>
          <w:rFonts w:asciiTheme="minorHAnsi" w:hAnsiTheme="minorHAnsi" w:cstheme="minorHAnsi"/>
          <w:color w:val="000000"/>
          <w:sz w:val="24"/>
          <w:szCs w:val="24"/>
        </w:rPr>
        <w:t xml:space="preserve">zu </w:t>
      </w:r>
      <w:r w:rsidRPr="009D5C04">
        <w:rPr>
          <w:rFonts w:asciiTheme="minorHAnsi" w:hAnsiTheme="minorHAnsi" w:cstheme="minorHAnsi"/>
          <w:color w:val="000000"/>
          <w:sz w:val="24"/>
          <w:szCs w:val="24"/>
        </w:rPr>
        <w:t>andere</w:t>
      </w:r>
      <w:r w:rsidR="00FE4F70" w:rsidRPr="009D5C04">
        <w:rPr>
          <w:rFonts w:asciiTheme="minorHAnsi" w:hAnsiTheme="minorHAnsi" w:cstheme="minorHAnsi"/>
          <w:color w:val="000000"/>
          <w:sz w:val="24"/>
          <w:szCs w:val="24"/>
        </w:rPr>
        <w:t>n</w:t>
      </w:r>
      <w:r w:rsidRPr="009D5C04">
        <w:rPr>
          <w:rFonts w:asciiTheme="minorHAnsi" w:hAnsiTheme="minorHAnsi" w:cstheme="minorHAnsi"/>
          <w:color w:val="000000"/>
          <w:sz w:val="24"/>
          <w:szCs w:val="24"/>
        </w:rPr>
        <w:t xml:space="preserve"> natürliche</w:t>
      </w:r>
      <w:r w:rsidR="00FE4F70" w:rsidRPr="009D5C04">
        <w:rPr>
          <w:rFonts w:asciiTheme="minorHAnsi" w:hAnsiTheme="minorHAnsi" w:cstheme="minorHAnsi"/>
          <w:color w:val="000000"/>
          <w:sz w:val="24"/>
          <w:szCs w:val="24"/>
        </w:rPr>
        <w:t>n</w:t>
      </w:r>
      <w:r w:rsidRPr="009D5C04">
        <w:rPr>
          <w:rFonts w:asciiTheme="minorHAnsi" w:hAnsiTheme="minorHAnsi" w:cstheme="minorHAnsi"/>
          <w:color w:val="000000"/>
          <w:sz w:val="24"/>
          <w:szCs w:val="24"/>
        </w:rPr>
        <w:t xml:space="preserve"> Ressourcen </w:t>
      </w:r>
      <w:r w:rsidR="00FE4F70" w:rsidRPr="009D5C04">
        <w:rPr>
          <w:rFonts w:asciiTheme="minorHAnsi" w:hAnsiTheme="minorHAnsi" w:cstheme="minorHAnsi"/>
          <w:color w:val="000000"/>
          <w:sz w:val="24"/>
          <w:szCs w:val="24"/>
        </w:rPr>
        <w:t xml:space="preserve">für die Selbstversorgung </w:t>
      </w:r>
      <w:r w:rsidRPr="009D5C04">
        <w:rPr>
          <w:rFonts w:asciiTheme="minorHAnsi" w:hAnsiTheme="minorHAnsi" w:cstheme="minorHAnsi"/>
          <w:color w:val="000000"/>
          <w:sz w:val="24"/>
          <w:szCs w:val="24"/>
        </w:rPr>
        <w:t xml:space="preserve">angewiesen sind. </w:t>
      </w:r>
      <w:r w:rsidR="00677E85" w:rsidRPr="009D5C04">
        <w:rPr>
          <w:rFonts w:asciiTheme="minorHAnsi" w:hAnsiTheme="minorHAnsi" w:cstheme="minorHAnsi"/>
          <w:sz w:val="24"/>
          <w:szCs w:val="24"/>
        </w:rPr>
        <w:t xml:space="preserve">Restriktionen, </w:t>
      </w:r>
      <w:r w:rsidRPr="009D5C04">
        <w:rPr>
          <w:rFonts w:asciiTheme="minorHAnsi" w:hAnsiTheme="minorHAnsi" w:cstheme="minorHAnsi"/>
          <w:sz w:val="24"/>
          <w:szCs w:val="24"/>
        </w:rPr>
        <w:t>die zum Beispiel durch die Einrichtung von N</w:t>
      </w:r>
      <w:r w:rsidR="000D6C10" w:rsidRPr="009D5C04">
        <w:rPr>
          <w:rFonts w:asciiTheme="minorHAnsi" w:hAnsiTheme="minorHAnsi" w:cstheme="minorHAnsi"/>
          <w:sz w:val="24"/>
          <w:szCs w:val="24"/>
        </w:rPr>
        <w:t xml:space="preserve">ationalparks auferlegt werden, </w:t>
      </w:r>
      <w:r w:rsidRPr="009D5C04">
        <w:rPr>
          <w:rFonts w:asciiTheme="minorHAnsi" w:hAnsiTheme="minorHAnsi" w:cstheme="minorHAnsi"/>
          <w:sz w:val="24"/>
          <w:szCs w:val="24"/>
        </w:rPr>
        <w:t xml:space="preserve">sowie </w:t>
      </w:r>
      <w:r w:rsidR="00FE4F70" w:rsidRPr="009D5C04">
        <w:rPr>
          <w:rFonts w:asciiTheme="minorHAnsi" w:hAnsiTheme="minorHAnsi" w:cstheme="minorHAnsi"/>
          <w:sz w:val="24"/>
          <w:szCs w:val="24"/>
        </w:rPr>
        <w:t xml:space="preserve">die </w:t>
      </w:r>
      <w:r w:rsidRPr="009D5C04">
        <w:rPr>
          <w:rFonts w:asciiTheme="minorHAnsi" w:hAnsiTheme="minorHAnsi" w:cstheme="minorHAnsi"/>
          <w:sz w:val="24"/>
          <w:szCs w:val="24"/>
        </w:rPr>
        <w:t>un</w:t>
      </w:r>
      <w:r w:rsidR="00FE4F70" w:rsidRPr="009D5C04">
        <w:rPr>
          <w:rFonts w:asciiTheme="minorHAnsi" w:hAnsiTheme="minorHAnsi" w:cstheme="minorHAnsi"/>
          <w:sz w:val="24"/>
          <w:szCs w:val="24"/>
        </w:rPr>
        <w:t xml:space="preserve">rechtmäßige </w:t>
      </w:r>
      <w:r w:rsidRPr="009D5C04">
        <w:rPr>
          <w:rFonts w:asciiTheme="minorHAnsi" w:hAnsiTheme="minorHAnsi" w:cstheme="minorHAnsi"/>
          <w:sz w:val="24"/>
          <w:szCs w:val="24"/>
        </w:rPr>
        <w:t xml:space="preserve">Nutzung durch andere, zum Bespiel </w:t>
      </w:r>
      <w:r w:rsidR="00361171" w:rsidRPr="009D5C04">
        <w:rPr>
          <w:rFonts w:asciiTheme="minorHAnsi" w:hAnsiTheme="minorHAnsi" w:cstheme="minorHAnsi"/>
          <w:sz w:val="24"/>
          <w:szCs w:val="24"/>
        </w:rPr>
        <w:t xml:space="preserve">bei </w:t>
      </w:r>
      <w:r w:rsidRPr="009D5C04">
        <w:rPr>
          <w:rFonts w:asciiTheme="minorHAnsi" w:hAnsiTheme="minorHAnsi" w:cstheme="minorHAnsi"/>
          <w:sz w:val="24"/>
          <w:szCs w:val="24"/>
        </w:rPr>
        <w:t>illegale</w:t>
      </w:r>
      <w:r w:rsidR="00361171" w:rsidRPr="009D5C04">
        <w:rPr>
          <w:rFonts w:asciiTheme="minorHAnsi" w:hAnsiTheme="minorHAnsi" w:cstheme="minorHAnsi"/>
          <w:sz w:val="24"/>
          <w:szCs w:val="24"/>
        </w:rPr>
        <w:t>r</w:t>
      </w:r>
      <w:r w:rsidRPr="009D5C04">
        <w:rPr>
          <w:rFonts w:asciiTheme="minorHAnsi" w:hAnsiTheme="minorHAnsi" w:cstheme="minorHAnsi"/>
          <w:sz w:val="24"/>
          <w:szCs w:val="24"/>
        </w:rPr>
        <w:t xml:space="preserve"> Abholzung, schränken diesen Zugang erheblich ein</w:t>
      </w:r>
      <w:r w:rsidR="005436E1" w:rsidRPr="009D5C04">
        <w:rPr>
          <w:rFonts w:asciiTheme="minorHAnsi" w:hAnsiTheme="minorHAnsi" w:cstheme="minorHAnsi"/>
          <w:sz w:val="24"/>
          <w:szCs w:val="24"/>
        </w:rPr>
        <w:t>.</w:t>
      </w:r>
    </w:p>
    <w:p w14:paraId="563C4905" w14:textId="77777777" w:rsidR="000064C7" w:rsidRPr="009D5C04" w:rsidRDefault="000064C7" w:rsidP="009D5C04">
      <w:pPr>
        <w:tabs>
          <w:tab w:val="left" w:pos="5100"/>
        </w:tabs>
        <w:spacing w:after="0" w:line="240" w:lineRule="auto"/>
        <w:ind w:right="-108"/>
        <w:jc w:val="both"/>
        <w:rPr>
          <w:rFonts w:asciiTheme="minorHAnsi" w:hAnsiTheme="minorHAnsi" w:cstheme="minorHAnsi"/>
          <w:sz w:val="24"/>
          <w:szCs w:val="24"/>
        </w:rPr>
      </w:pPr>
    </w:p>
    <w:p w14:paraId="5226EAE6" w14:textId="544B8839" w:rsidR="000064C7" w:rsidRDefault="00C80022" w:rsidP="000064C7">
      <w:pPr>
        <w:autoSpaceDE w:val="0"/>
        <w:autoSpaceDN w:val="0"/>
        <w:spacing w:after="0" w:line="240" w:lineRule="auto"/>
        <w:contextualSpacing/>
        <w:mirrorIndents/>
        <w:jc w:val="both"/>
        <w:rPr>
          <w:rFonts w:asciiTheme="minorHAnsi" w:hAnsiTheme="minorHAnsi" w:cstheme="minorHAnsi"/>
          <w:color w:val="000000"/>
          <w:sz w:val="24"/>
          <w:szCs w:val="24"/>
        </w:rPr>
      </w:pPr>
      <w:r w:rsidRPr="009D5C04">
        <w:rPr>
          <w:rFonts w:asciiTheme="minorHAnsi" w:hAnsiTheme="minorHAnsi" w:cstheme="minorHAnsi"/>
          <w:color w:val="000000"/>
          <w:sz w:val="24"/>
          <w:szCs w:val="24"/>
        </w:rPr>
        <w:t>Darübe</w:t>
      </w:r>
      <w:r w:rsidR="00E05D7E" w:rsidRPr="009D5C04">
        <w:rPr>
          <w:rFonts w:asciiTheme="minorHAnsi" w:hAnsiTheme="minorHAnsi" w:cstheme="minorHAnsi"/>
          <w:color w:val="000000"/>
          <w:sz w:val="24"/>
          <w:szCs w:val="24"/>
        </w:rPr>
        <w:t xml:space="preserve">r hinaus wird fruchtbares Land </w:t>
      </w:r>
      <w:r w:rsidRPr="009D5C04">
        <w:rPr>
          <w:rFonts w:asciiTheme="minorHAnsi" w:hAnsiTheme="minorHAnsi" w:cstheme="minorHAnsi"/>
          <w:color w:val="000000"/>
          <w:sz w:val="24"/>
          <w:szCs w:val="24"/>
        </w:rPr>
        <w:t>zunehmend knapp</w:t>
      </w:r>
      <w:r w:rsidR="009872F2" w:rsidRPr="009D5C04">
        <w:rPr>
          <w:rFonts w:asciiTheme="minorHAnsi" w:hAnsiTheme="minorHAnsi" w:cstheme="minorHAnsi"/>
          <w:color w:val="000000"/>
          <w:sz w:val="24"/>
          <w:szCs w:val="24"/>
        </w:rPr>
        <w:t>,</w:t>
      </w:r>
      <w:r w:rsidRPr="009D5C04">
        <w:rPr>
          <w:rFonts w:asciiTheme="minorHAnsi" w:hAnsiTheme="minorHAnsi" w:cstheme="minorHAnsi"/>
          <w:color w:val="000000"/>
          <w:sz w:val="24"/>
          <w:szCs w:val="24"/>
        </w:rPr>
        <w:t xml:space="preserve"> bedingt durch Faktoren wie Verstädterung</w:t>
      </w:r>
      <w:r w:rsidR="00A04DDD" w:rsidRPr="009D5C04">
        <w:rPr>
          <w:rFonts w:asciiTheme="minorHAnsi" w:hAnsiTheme="minorHAnsi" w:cstheme="minorHAnsi"/>
          <w:color w:val="000000"/>
          <w:sz w:val="24"/>
          <w:szCs w:val="24"/>
        </w:rPr>
        <w:t xml:space="preserve"> </w:t>
      </w:r>
      <w:r w:rsidR="00E53054" w:rsidRPr="009D5C04">
        <w:rPr>
          <w:rFonts w:asciiTheme="minorHAnsi" w:hAnsiTheme="minorHAnsi" w:cstheme="minorHAnsi"/>
          <w:color w:val="000000"/>
          <w:sz w:val="24"/>
          <w:szCs w:val="24"/>
        </w:rPr>
        <w:t>(Bebauung vo</w:t>
      </w:r>
      <w:r w:rsidR="00E05D7E" w:rsidRPr="009D5C04">
        <w:rPr>
          <w:rFonts w:asciiTheme="minorHAnsi" w:hAnsiTheme="minorHAnsi" w:cstheme="minorHAnsi"/>
          <w:color w:val="000000"/>
          <w:sz w:val="24"/>
          <w:szCs w:val="24"/>
        </w:rPr>
        <w:t>n landwirtschaftlichen Flächen</w:t>
      </w:r>
      <w:r w:rsidR="00E53054" w:rsidRPr="009D5C04">
        <w:rPr>
          <w:rFonts w:asciiTheme="minorHAnsi" w:hAnsiTheme="minorHAnsi" w:cstheme="minorHAnsi"/>
          <w:color w:val="000000"/>
          <w:sz w:val="24"/>
          <w:szCs w:val="24"/>
        </w:rPr>
        <w:t xml:space="preserve">) </w:t>
      </w:r>
      <w:r w:rsidRPr="009D5C04">
        <w:rPr>
          <w:rFonts w:asciiTheme="minorHAnsi" w:hAnsiTheme="minorHAnsi" w:cstheme="minorHAnsi"/>
          <w:color w:val="000000"/>
          <w:sz w:val="24"/>
          <w:szCs w:val="24"/>
        </w:rPr>
        <w:t xml:space="preserve">und Bevölkerungswachstum. </w:t>
      </w:r>
      <w:r w:rsidR="003D437E" w:rsidRPr="009D5C04">
        <w:rPr>
          <w:rFonts w:asciiTheme="minorHAnsi" w:hAnsiTheme="minorHAnsi" w:cstheme="minorHAnsi"/>
          <w:color w:val="000000"/>
          <w:sz w:val="24"/>
          <w:szCs w:val="24"/>
        </w:rPr>
        <w:t>Ein weiteres Problem ist d</w:t>
      </w:r>
      <w:r w:rsidR="00FE4F70" w:rsidRPr="009D5C04">
        <w:rPr>
          <w:rFonts w:asciiTheme="minorHAnsi" w:hAnsiTheme="minorHAnsi" w:cstheme="minorHAnsi"/>
          <w:color w:val="000000"/>
          <w:sz w:val="24"/>
          <w:szCs w:val="24"/>
        </w:rPr>
        <w:t xml:space="preserve">er Zugang zu </w:t>
      </w:r>
      <w:r w:rsidR="003D437E" w:rsidRPr="009D5C04">
        <w:rPr>
          <w:rFonts w:asciiTheme="minorHAnsi" w:hAnsiTheme="minorHAnsi" w:cstheme="minorHAnsi"/>
          <w:color w:val="000000"/>
          <w:sz w:val="24"/>
          <w:szCs w:val="24"/>
        </w:rPr>
        <w:t xml:space="preserve">Saatgut. </w:t>
      </w:r>
      <w:r w:rsidR="00467EF4" w:rsidRPr="009D5C04">
        <w:rPr>
          <w:rFonts w:asciiTheme="minorHAnsi" w:hAnsiTheme="minorHAnsi" w:cstheme="minorHAnsi"/>
          <w:color w:val="000000"/>
          <w:sz w:val="24"/>
          <w:szCs w:val="24"/>
        </w:rPr>
        <w:t xml:space="preserve">Viele Bauern und Bäuerinnen </w:t>
      </w:r>
      <w:r w:rsidR="00FE4F70" w:rsidRPr="009D5C04">
        <w:rPr>
          <w:rFonts w:asciiTheme="minorHAnsi" w:hAnsiTheme="minorHAnsi" w:cstheme="minorHAnsi"/>
          <w:color w:val="000000"/>
          <w:sz w:val="24"/>
          <w:szCs w:val="24"/>
        </w:rPr>
        <w:t xml:space="preserve">erleiden </w:t>
      </w:r>
      <w:r w:rsidR="00DB6593" w:rsidRPr="009D5C04">
        <w:rPr>
          <w:rFonts w:asciiTheme="minorHAnsi" w:hAnsiTheme="minorHAnsi" w:cstheme="minorHAnsi"/>
          <w:color w:val="000000"/>
          <w:sz w:val="24"/>
          <w:szCs w:val="24"/>
        </w:rPr>
        <w:t>E</w:t>
      </w:r>
      <w:r w:rsidR="00467EF4" w:rsidRPr="009D5C04">
        <w:rPr>
          <w:rFonts w:asciiTheme="minorHAnsi" w:hAnsiTheme="minorHAnsi" w:cstheme="minorHAnsi"/>
          <w:color w:val="000000"/>
          <w:sz w:val="24"/>
          <w:szCs w:val="24"/>
        </w:rPr>
        <w:t>rntever</w:t>
      </w:r>
      <w:r w:rsidR="00DB6593" w:rsidRPr="009D5C04">
        <w:rPr>
          <w:rFonts w:asciiTheme="minorHAnsi" w:hAnsiTheme="minorHAnsi" w:cstheme="minorHAnsi"/>
          <w:color w:val="000000"/>
          <w:sz w:val="24"/>
          <w:szCs w:val="24"/>
        </w:rPr>
        <w:t>luste</w:t>
      </w:r>
      <w:r w:rsidR="00467EF4" w:rsidRPr="009D5C04">
        <w:rPr>
          <w:rFonts w:asciiTheme="minorHAnsi" w:hAnsiTheme="minorHAnsi" w:cstheme="minorHAnsi"/>
          <w:color w:val="000000"/>
          <w:sz w:val="24"/>
          <w:szCs w:val="24"/>
        </w:rPr>
        <w:t xml:space="preserve"> </w:t>
      </w:r>
      <w:r w:rsidR="00B91850" w:rsidRPr="009D5C04">
        <w:rPr>
          <w:rFonts w:asciiTheme="minorHAnsi" w:hAnsiTheme="minorHAnsi" w:cstheme="minorHAnsi"/>
          <w:color w:val="000000"/>
          <w:sz w:val="24"/>
          <w:szCs w:val="24"/>
        </w:rPr>
        <w:t xml:space="preserve">durch </w:t>
      </w:r>
      <w:r w:rsidR="00467EF4" w:rsidRPr="009D5C04">
        <w:rPr>
          <w:rFonts w:asciiTheme="minorHAnsi" w:hAnsiTheme="minorHAnsi" w:cstheme="minorHAnsi"/>
          <w:color w:val="000000"/>
          <w:sz w:val="24"/>
          <w:szCs w:val="24"/>
        </w:rPr>
        <w:t>Saatgut von minderer Qualität, welches mangels staatl</w:t>
      </w:r>
      <w:r w:rsidR="00DB6593" w:rsidRPr="009D5C04">
        <w:rPr>
          <w:rFonts w:asciiTheme="minorHAnsi" w:hAnsiTheme="minorHAnsi" w:cstheme="minorHAnsi"/>
          <w:color w:val="000000"/>
          <w:sz w:val="24"/>
          <w:szCs w:val="24"/>
        </w:rPr>
        <w:t>i</w:t>
      </w:r>
      <w:r w:rsidR="00467EF4" w:rsidRPr="009D5C04">
        <w:rPr>
          <w:rFonts w:asciiTheme="minorHAnsi" w:hAnsiTheme="minorHAnsi" w:cstheme="minorHAnsi"/>
          <w:color w:val="000000"/>
          <w:sz w:val="24"/>
          <w:szCs w:val="24"/>
        </w:rPr>
        <w:t xml:space="preserve">cher Kontrollsysteme auf dem Markt angeboten </w:t>
      </w:r>
      <w:r w:rsidR="00DB6593" w:rsidRPr="009D5C04">
        <w:rPr>
          <w:rFonts w:asciiTheme="minorHAnsi" w:hAnsiTheme="minorHAnsi" w:cstheme="minorHAnsi"/>
          <w:color w:val="000000"/>
          <w:sz w:val="24"/>
          <w:szCs w:val="24"/>
        </w:rPr>
        <w:t xml:space="preserve">wurde und </w:t>
      </w:r>
      <w:r w:rsidR="00467EF4" w:rsidRPr="009D5C04">
        <w:rPr>
          <w:rFonts w:asciiTheme="minorHAnsi" w:hAnsiTheme="minorHAnsi" w:cstheme="minorHAnsi"/>
          <w:color w:val="000000"/>
          <w:sz w:val="24"/>
          <w:szCs w:val="24"/>
        </w:rPr>
        <w:t xml:space="preserve">wird. </w:t>
      </w:r>
      <w:r w:rsidR="00361171" w:rsidRPr="009D5C04">
        <w:rPr>
          <w:rFonts w:asciiTheme="minorHAnsi" w:hAnsiTheme="minorHAnsi" w:cstheme="minorHAnsi"/>
          <w:color w:val="000000"/>
          <w:sz w:val="24"/>
          <w:szCs w:val="24"/>
        </w:rPr>
        <w:t xml:space="preserve">Eine </w:t>
      </w:r>
      <w:r w:rsidR="00B85140" w:rsidRPr="009D5C04">
        <w:rPr>
          <w:rFonts w:asciiTheme="minorHAnsi" w:hAnsiTheme="minorHAnsi" w:cstheme="minorHAnsi"/>
          <w:color w:val="000000"/>
          <w:sz w:val="24"/>
          <w:szCs w:val="24"/>
        </w:rPr>
        <w:t>g</w:t>
      </w:r>
      <w:r w:rsidR="00467EF4" w:rsidRPr="009D5C04">
        <w:rPr>
          <w:rFonts w:asciiTheme="minorHAnsi" w:hAnsiTheme="minorHAnsi" w:cstheme="minorHAnsi"/>
          <w:color w:val="000000"/>
          <w:sz w:val="24"/>
          <w:szCs w:val="24"/>
        </w:rPr>
        <w:t>em</w:t>
      </w:r>
      <w:r w:rsidR="00DB6593" w:rsidRPr="009D5C04">
        <w:rPr>
          <w:rFonts w:asciiTheme="minorHAnsi" w:hAnsiTheme="minorHAnsi" w:cstheme="minorHAnsi"/>
          <w:color w:val="000000"/>
          <w:sz w:val="24"/>
          <w:szCs w:val="24"/>
        </w:rPr>
        <w:t>einschafts</w:t>
      </w:r>
      <w:r w:rsidR="00467EF4" w:rsidRPr="009D5C04">
        <w:rPr>
          <w:rFonts w:asciiTheme="minorHAnsi" w:hAnsiTheme="minorHAnsi" w:cstheme="minorHAnsi"/>
          <w:color w:val="000000"/>
          <w:sz w:val="24"/>
          <w:szCs w:val="24"/>
        </w:rPr>
        <w:t xml:space="preserve">basierte Saatgutproduktion sowie der </w:t>
      </w:r>
      <w:r w:rsidR="00DB6593" w:rsidRPr="009D5C04">
        <w:rPr>
          <w:rFonts w:asciiTheme="minorHAnsi" w:hAnsiTheme="minorHAnsi" w:cstheme="minorHAnsi"/>
          <w:color w:val="000000"/>
          <w:sz w:val="24"/>
          <w:szCs w:val="24"/>
        </w:rPr>
        <w:t>Austausch</w:t>
      </w:r>
      <w:r w:rsidR="00467EF4" w:rsidRPr="009D5C04">
        <w:rPr>
          <w:rFonts w:asciiTheme="minorHAnsi" w:hAnsiTheme="minorHAnsi" w:cstheme="minorHAnsi"/>
          <w:color w:val="000000"/>
          <w:sz w:val="24"/>
          <w:szCs w:val="24"/>
        </w:rPr>
        <w:t xml:space="preserve"> </w:t>
      </w:r>
      <w:r w:rsidR="00DB6593" w:rsidRPr="009D5C04">
        <w:rPr>
          <w:rFonts w:asciiTheme="minorHAnsi" w:hAnsiTheme="minorHAnsi" w:cstheme="minorHAnsi"/>
          <w:color w:val="000000"/>
          <w:sz w:val="24"/>
          <w:szCs w:val="24"/>
        </w:rPr>
        <w:t>zwischen</w:t>
      </w:r>
      <w:r w:rsidR="009970A8" w:rsidRPr="009D5C04">
        <w:rPr>
          <w:rFonts w:asciiTheme="minorHAnsi" w:hAnsiTheme="minorHAnsi" w:cstheme="minorHAnsi"/>
          <w:color w:val="000000"/>
          <w:sz w:val="24"/>
          <w:szCs w:val="24"/>
        </w:rPr>
        <w:t xml:space="preserve"> </w:t>
      </w:r>
      <w:r w:rsidR="00DB6593" w:rsidRPr="009D5C04">
        <w:rPr>
          <w:rFonts w:asciiTheme="minorHAnsi" w:hAnsiTheme="minorHAnsi" w:cstheme="minorHAnsi"/>
          <w:color w:val="000000"/>
          <w:sz w:val="24"/>
          <w:szCs w:val="24"/>
        </w:rPr>
        <w:t>B</w:t>
      </w:r>
      <w:r w:rsidR="00467EF4" w:rsidRPr="009D5C04">
        <w:rPr>
          <w:rFonts w:asciiTheme="minorHAnsi" w:hAnsiTheme="minorHAnsi" w:cstheme="minorHAnsi"/>
          <w:color w:val="000000"/>
          <w:sz w:val="24"/>
          <w:szCs w:val="24"/>
        </w:rPr>
        <w:t>auern und Bäuerinnen w</w:t>
      </w:r>
      <w:r w:rsidR="00361171" w:rsidRPr="009D5C04">
        <w:rPr>
          <w:rFonts w:asciiTheme="minorHAnsi" w:hAnsiTheme="minorHAnsi" w:cstheme="minorHAnsi"/>
          <w:color w:val="000000"/>
          <w:sz w:val="24"/>
          <w:szCs w:val="24"/>
        </w:rPr>
        <w:t>erden</w:t>
      </w:r>
      <w:r w:rsidR="00467EF4" w:rsidRPr="009D5C04">
        <w:rPr>
          <w:rFonts w:asciiTheme="minorHAnsi" w:hAnsiTheme="minorHAnsi" w:cstheme="minorHAnsi"/>
          <w:color w:val="000000"/>
          <w:sz w:val="24"/>
          <w:szCs w:val="24"/>
        </w:rPr>
        <w:t xml:space="preserve"> </w:t>
      </w:r>
      <w:r w:rsidR="007621FE" w:rsidRPr="009D5C04">
        <w:rPr>
          <w:rFonts w:asciiTheme="minorHAnsi" w:hAnsiTheme="minorHAnsi" w:cstheme="minorHAnsi"/>
          <w:color w:val="000000"/>
          <w:sz w:val="24"/>
          <w:szCs w:val="24"/>
        </w:rPr>
        <w:t xml:space="preserve">bisher </w:t>
      </w:r>
      <w:r w:rsidR="00467EF4" w:rsidRPr="009D5C04">
        <w:rPr>
          <w:rFonts w:asciiTheme="minorHAnsi" w:hAnsiTheme="minorHAnsi" w:cstheme="minorHAnsi"/>
          <w:color w:val="000000"/>
          <w:sz w:val="24"/>
          <w:szCs w:val="24"/>
        </w:rPr>
        <w:t xml:space="preserve">nur </w:t>
      </w:r>
      <w:r w:rsidR="00DB6593" w:rsidRPr="009D5C04">
        <w:rPr>
          <w:rFonts w:asciiTheme="minorHAnsi" w:hAnsiTheme="minorHAnsi" w:cstheme="minorHAnsi"/>
          <w:color w:val="000000"/>
          <w:sz w:val="24"/>
          <w:szCs w:val="24"/>
        </w:rPr>
        <w:t>unzureichend</w:t>
      </w:r>
      <w:r w:rsidR="00467EF4" w:rsidRPr="009D5C04">
        <w:rPr>
          <w:rFonts w:asciiTheme="minorHAnsi" w:hAnsiTheme="minorHAnsi" w:cstheme="minorHAnsi"/>
          <w:color w:val="000000"/>
          <w:sz w:val="24"/>
          <w:szCs w:val="24"/>
        </w:rPr>
        <w:t xml:space="preserve"> gefördert</w:t>
      </w:r>
      <w:r w:rsidR="001611E0" w:rsidRPr="009D5C04">
        <w:rPr>
          <w:rFonts w:asciiTheme="minorHAnsi" w:hAnsiTheme="minorHAnsi" w:cstheme="minorHAnsi"/>
          <w:color w:val="000000"/>
          <w:sz w:val="24"/>
          <w:szCs w:val="24"/>
        </w:rPr>
        <w:t xml:space="preserve">. </w:t>
      </w:r>
    </w:p>
    <w:p w14:paraId="70B5CFFD" w14:textId="77777777" w:rsidR="000064C7" w:rsidRPr="009D5C04" w:rsidRDefault="000064C7" w:rsidP="000064C7">
      <w:pPr>
        <w:autoSpaceDE w:val="0"/>
        <w:autoSpaceDN w:val="0"/>
        <w:spacing w:after="0" w:line="240" w:lineRule="auto"/>
        <w:contextualSpacing/>
        <w:mirrorIndents/>
        <w:jc w:val="both"/>
        <w:rPr>
          <w:rFonts w:asciiTheme="minorHAnsi" w:hAnsiTheme="minorHAnsi" w:cstheme="minorHAnsi"/>
          <w:color w:val="000000"/>
          <w:sz w:val="24"/>
          <w:szCs w:val="24"/>
        </w:rPr>
      </w:pPr>
    </w:p>
    <w:p w14:paraId="1A21C965" w14:textId="1AFF1EAD" w:rsidR="00F93396" w:rsidRPr="009D5C04" w:rsidRDefault="00A364A5" w:rsidP="009D5C04">
      <w:pPr>
        <w:autoSpaceDE w:val="0"/>
        <w:autoSpaceDN w:val="0"/>
        <w:adjustRightInd w:val="0"/>
        <w:spacing w:after="0" w:line="240" w:lineRule="auto"/>
        <w:jc w:val="both"/>
        <w:rPr>
          <w:rFonts w:asciiTheme="minorHAnsi" w:hAnsiTheme="minorHAnsi" w:cstheme="minorHAnsi"/>
          <w:sz w:val="24"/>
          <w:szCs w:val="24"/>
          <w:lang w:bidi="ne-NP"/>
        </w:rPr>
      </w:pPr>
      <w:r w:rsidRPr="009D5C04">
        <w:rPr>
          <w:rFonts w:asciiTheme="minorHAnsi" w:hAnsiTheme="minorHAnsi" w:cstheme="minorHAnsi"/>
          <w:sz w:val="24"/>
          <w:szCs w:val="24"/>
        </w:rPr>
        <w:t>D</w:t>
      </w:r>
      <w:r w:rsidR="00F93396" w:rsidRPr="009D5C04">
        <w:rPr>
          <w:rFonts w:asciiTheme="minorHAnsi" w:hAnsiTheme="minorHAnsi" w:cstheme="minorHAnsi"/>
          <w:sz w:val="24"/>
          <w:szCs w:val="24"/>
        </w:rPr>
        <w:t xml:space="preserve">er Fokus der Landwirtschaftspolitik </w:t>
      </w:r>
      <w:r w:rsidRPr="009D5C04">
        <w:rPr>
          <w:rFonts w:asciiTheme="minorHAnsi" w:hAnsiTheme="minorHAnsi" w:cstheme="minorHAnsi"/>
          <w:sz w:val="24"/>
          <w:szCs w:val="24"/>
        </w:rPr>
        <w:t xml:space="preserve">richtet sich </w:t>
      </w:r>
      <w:r w:rsidR="00F93396" w:rsidRPr="009D5C04">
        <w:rPr>
          <w:rFonts w:asciiTheme="minorHAnsi" w:hAnsiTheme="minorHAnsi" w:cstheme="minorHAnsi"/>
          <w:sz w:val="24"/>
          <w:szCs w:val="24"/>
        </w:rPr>
        <w:t xml:space="preserve">bisher eher auf Intensivierung der Nahrungsmittelproduktion und die </w:t>
      </w:r>
      <w:r w:rsidR="00F93396" w:rsidRPr="009D5C04">
        <w:rPr>
          <w:rFonts w:asciiTheme="minorHAnsi" w:hAnsiTheme="minorHAnsi" w:cstheme="minorHAnsi"/>
          <w:sz w:val="24"/>
          <w:szCs w:val="24"/>
          <w:lang w:bidi="ne-NP"/>
        </w:rPr>
        <w:t>Bereitstellung von Nahrungsmitteln in Gebieten mit Nahrungsmitteldefiziten. Der Zugang zu Ressourcen und eine gerechte Verteilung finden dagegen wenig Beachtung</w:t>
      </w:r>
      <w:r w:rsidR="00F93396" w:rsidRPr="009D5C04">
        <w:rPr>
          <w:rFonts w:asciiTheme="minorHAnsi" w:hAnsiTheme="minorHAnsi" w:cstheme="minorHAnsi"/>
          <w:sz w:val="24"/>
          <w:szCs w:val="24"/>
        </w:rPr>
        <w:t xml:space="preserve">. </w:t>
      </w:r>
      <w:r w:rsidR="00F93396" w:rsidRPr="009D5C04">
        <w:rPr>
          <w:rFonts w:asciiTheme="minorHAnsi" w:hAnsiTheme="minorHAnsi" w:cstheme="minorHAnsi"/>
          <w:sz w:val="24"/>
          <w:szCs w:val="24"/>
          <w:lang w:bidi="ne-NP"/>
        </w:rPr>
        <w:t xml:space="preserve">Dieser Ansatz geht jedoch am Kern der Problematik vorbei: Die </w:t>
      </w:r>
      <w:r w:rsidR="00F93396" w:rsidRPr="009D5C04">
        <w:rPr>
          <w:rFonts w:asciiTheme="minorHAnsi" w:hAnsiTheme="minorHAnsi" w:cstheme="minorHAnsi"/>
          <w:sz w:val="24"/>
          <w:szCs w:val="24"/>
          <w:lang w:bidi="ne-NP"/>
        </w:rPr>
        <w:lastRenderedPageBreak/>
        <w:t>Menge an im Land produzierten Nahrungsmitteln ist kein Indikator dafür, dass die Betroffenen ihr Recht auf Nahrung wahrnehmen können – die Erfahrungen zeigen, dass die Förderung von Produktionssteigerungen in der Landwirtschaft vor allem größeren landwirtschaftlichen Betrieben zugutekommt. Gerade die am stärksten betroffenen Kleinbauern und -bäuerinnen an Marginalstandorten profitieren häufig nicht von derartigen Maßnahmen (z.B. fehlt es noch immer an</w:t>
      </w:r>
      <w:r w:rsidR="00F93396" w:rsidRPr="009D5C04">
        <w:rPr>
          <w:rFonts w:asciiTheme="minorHAnsi" w:hAnsiTheme="minorHAnsi" w:cstheme="minorHAnsi"/>
          <w:sz w:val="24"/>
          <w:szCs w:val="24"/>
        </w:rPr>
        <w:t xml:space="preserve"> Bewässerungssystemen für Kleinbauern und –</w:t>
      </w:r>
      <w:proofErr w:type="spellStart"/>
      <w:r w:rsidR="00F93396" w:rsidRPr="009D5C04">
        <w:rPr>
          <w:rFonts w:asciiTheme="minorHAnsi" w:hAnsiTheme="minorHAnsi" w:cstheme="minorHAnsi"/>
          <w:sz w:val="24"/>
          <w:szCs w:val="24"/>
        </w:rPr>
        <w:t>bäuerinnen</w:t>
      </w:r>
      <w:proofErr w:type="spellEnd"/>
      <w:r w:rsidR="00F93396" w:rsidRPr="009D5C04">
        <w:rPr>
          <w:rFonts w:asciiTheme="minorHAnsi" w:hAnsiTheme="minorHAnsi" w:cstheme="minorHAnsi"/>
          <w:sz w:val="24"/>
          <w:szCs w:val="24"/>
        </w:rPr>
        <w:t>). A</w:t>
      </w:r>
      <w:r w:rsidR="00F93396" w:rsidRPr="009D5C04">
        <w:rPr>
          <w:rFonts w:asciiTheme="minorHAnsi" w:hAnsiTheme="minorHAnsi" w:cstheme="minorHAnsi"/>
          <w:sz w:val="24"/>
          <w:szCs w:val="24"/>
          <w:lang w:bidi="ne-NP"/>
        </w:rPr>
        <w:t xml:space="preserve">uch die meist landlosen Landarbeiter und Landarbeiterinnen werden bisher nicht in die staatliche Förderung einbezogen und damit weiter marginalisiert. </w:t>
      </w:r>
    </w:p>
    <w:p w14:paraId="1D37EB34" w14:textId="77777777" w:rsidR="00F93396" w:rsidRPr="009D5C04" w:rsidRDefault="00F93396" w:rsidP="009D5C04">
      <w:pPr>
        <w:autoSpaceDE w:val="0"/>
        <w:autoSpaceDN w:val="0"/>
        <w:adjustRightInd w:val="0"/>
        <w:spacing w:after="0" w:line="240" w:lineRule="auto"/>
        <w:jc w:val="both"/>
        <w:rPr>
          <w:rFonts w:asciiTheme="minorHAnsi" w:hAnsiTheme="minorHAnsi" w:cstheme="minorHAnsi"/>
          <w:sz w:val="24"/>
          <w:szCs w:val="24"/>
          <w:lang w:bidi="ne-NP"/>
        </w:rPr>
      </w:pPr>
    </w:p>
    <w:p w14:paraId="0546F69F" w14:textId="77777777" w:rsidR="00F93396" w:rsidRPr="009D5C04" w:rsidRDefault="00F93396" w:rsidP="002E3B84">
      <w:pPr>
        <w:tabs>
          <w:tab w:val="left" w:pos="5100"/>
        </w:tabs>
        <w:spacing w:after="0" w:line="240" w:lineRule="auto"/>
        <w:contextualSpacing/>
        <w:mirrorIndents/>
        <w:jc w:val="both"/>
        <w:rPr>
          <w:rFonts w:asciiTheme="minorHAnsi" w:hAnsiTheme="minorHAnsi" w:cstheme="minorHAnsi"/>
          <w:sz w:val="24"/>
          <w:szCs w:val="24"/>
        </w:rPr>
      </w:pPr>
      <w:r w:rsidRPr="009D5C04">
        <w:rPr>
          <w:rFonts w:asciiTheme="minorHAnsi" w:hAnsiTheme="minorHAnsi" w:cstheme="minorHAnsi"/>
          <w:sz w:val="24"/>
          <w:szCs w:val="24"/>
        </w:rPr>
        <w:t xml:space="preserve">Weiterhin fehlen nachhaltige und partizipative Rehabilitierungsprogramme für Opfer von Naturkatastrophen. Öffentliche Nahrungsverteilungsprogramme erreichen oft nicht die am stärksten Betroffenen und es mangelt an einem funktionierenden </w:t>
      </w:r>
      <w:proofErr w:type="spellStart"/>
      <w:r w:rsidRPr="009D5C04">
        <w:rPr>
          <w:rFonts w:asciiTheme="minorHAnsi" w:hAnsiTheme="minorHAnsi" w:cstheme="minorHAnsi"/>
          <w:sz w:val="24"/>
          <w:szCs w:val="24"/>
        </w:rPr>
        <w:t>Monitoringsystem</w:t>
      </w:r>
      <w:proofErr w:type="spellEnd"/>
      <w:r w:rsidRPr="009D5C04">
        <w:rPr>
          <w:rFonts w:asciiTheme="minorHAnsi" w:hAnsiTheme="minorHAnsi" w:cstheme="minorHAnsi"/>
          <w:sz w:val="24"/>
          <w:szCs w:val="24"/>
        </w:rPr>
        <w:t>.</w:t>
      </w:r>
      <w:r w:rsidRPr="009D5C04">
        <w:rPr>
          <w:rFonts w:asciiTheme="minorHAnsi" w:hAnsiTheme="minorHAnsi" w:cstheme="minorHAnsi"/>
          <w:sz w:val="24"/>
          <w:szCs w:val="24"/>
        </w:rPr>
        <w:tab/>
      </w:r>
    </w:p>
    <w:p w14:paraId="0E6FE53E" w14:textId="77777777" w:rsidR="00F93396" w:rsidRPr="009D5C04" w:rsidRDefault="00F93396" w:rsidP="002E3B84">
      <w:pPr>
        <w:tabs>
          <w:tab w:val="left" w:pos="5100"/>
        </w:tabs>
        <w:spacing w:after="0" w:line="240" w:lineRule="auto"/>
        <w:contextualSpacing/>
        <w:mirrorIndents/>
        <w:jc w:val="both"/>
        <w:rPr>
          <w:rFonts w:asciiTheme="minorHAnsi" w:hAnsiTheme="minorHAnsi" w:cstheme="minorHAnsi"/>
          <w:sz w:val="24"/>
          <w:szCs w:val="24"/>
        </w:rPr>
      </w:pPr>
    </w:p>
    <w:p w14:paraId="22BBC4EB" w14:textId="690D2B11" w:rsidR="00171400" w:rsidRPr="009D5C04" w:rsidRDefault="00171400" w:rsidP="009D5C04">
      <w:pPr>
        <w:spacing w:line="240" w:lineRule="auto"/>
        <w:jc w:val="both"/>
        <w:rPr>
          <w:rFonts w:asciiTheme="minorHAnsi" w:eastAsia="Times New Roman" w:hAnsiTheme="minorHAnsi" w:cstheme="minorHAnsi"/>
          <w:color w:val="222222"/>
          <w:sz w:val="24"/>
          <w:szCs w:val="24"/>
          <w:lang w:eastAsia="de-DE"/>
        </w:rPr>
      </w:pPr>
      <w:r w:rsidRPr="009D5C04">
        <w:rPr>
          <w:rFonts w:asciiTheme="minorHAnsi" w:eastAsia="Times New Roman" w:hAnsiTheme="minorHAnsi" w:cstheme="minorHAnsi"/>
          <w:color w:val="222222"/>
          <w:sz w:val="24"/>
          <w:szCs w:val="24"/>
          <w:lang w:eastAsia="de-DE"/>
        </w:rPr>
        <w:t xml:space="preserve">Trotz des erheblichen Beitrags von Frauen an der landwirtschaftlichen Erzeugung besitzen die meisten von ihnen kein eigenes Land. Nur </w:t>
      </w:r>
      <w:r w:rsidR="00030E29" w:rsidRPr="009D5C04">
        <w:rPr>
          <w:rFonts w:asciiTheme="minorHAnsi" w:eastAsia="Times New Roman" w:hAnsiTheme="minorHAnsi" w:cstheme="minorHAnsi"/>
          <w:color w:val="222222"/>
          <w:sz w:val="24"/>
          <w:szCs w:val="24"/>
          <w:lang w:eastAsia="de-DE"/>
        </w:rPr>
        <w:t>knapp 20</w:t>
      </w:r>
      <w:r w:rsidRPr="009D5C04">
        <w:rPr>
          <w:rFonts w:asciiTheme="minorHAnsi" w:eastAsia="Times New Roman" w:hAnsiTheme="minorHAnsi" w:cstheme="minorHAnsi"/>
          <w:color w:val="222222"/>
          <w:sz w:val="24"/>
          <w:szCs w:val="24"/>
          <w:lang w:eastAsia="de-DE"/>
        </w:rPr>
        <w:t xml:space="preserve"> </w:t>
      </w:r>
      <w:r w:rsidR="004A1408" w:rsidRPr="009D5C04">
        <w:rPr>
          <w:rFonts w:asciiTheme="minorHAnsi" w:eastAsia="Times New Roman" w:hAnsiTheme="minorHAnsi" w:cstheme="minorHAnsi"/>
          <w:color w:val="222222"/>
          <w:sz w:val="24"/>
          <w:szCs w:val="24"/>
          <w:lang w:eastAsia="de-DE"/>
        </w:rPr>
        <w:t>Prozent</w:t>
      </w:r>
      <w:r w:rsidRPr="009D5C04">
        <w:rPr>
          <w:rFonts w:asciiTheme="minorHAnsi" w:eastAsia="Times New Roman" w:hAnsiTheme="minorHAnsi" w:cstheme="minorHAnsi"/>
          <w:color w:val="222222"/>
          <w:sz w:val="24"/>
          <w:szCs w:val="24"/>
          <w:lang w:eastAsia="de-DE"/>
        </w:rPr>
        <w:t xml:space="preserve"> der </w:t>
      </w:r>
      <w:r w:rsidR="00902F7F">
        <w:rPr>
          <w:rFonts w:asciiTheme="minorHAnsi" w:eastAsia="Times New Roman" w:hAnsiTheme="minorHAnsi" w:cstheme="minorHAnsi"/>
          <w:color w:val="222222"/>
          <w:sz w:val="24"/>
          <w:szCs w:val="24"/>
          <w:lang w:eastAsia="de-DE"/>
        </w:rPr>
        <w:t xml:space="preserve">Haushalte geben an, dass Land im Besitz von </w:t>
      </w:r>
      <w:r w:rsidRPr="009D5C04">
        <w:rPr>
          <w:rFonts w:asciiTheme="minorHAnsi" w:eastAsia="Times New Roman" w:hAnsiTheme="minorHAnsi" w:cstheme="minorHAnsi"/>
          <w:color w:val="222222"/>
          <w:sz w:val="24"/>
          <w:szCs w:val="24"/>
          <w:lang w:eastAsia="de-DE"/>
        </w:rPr>
        <w:t xml:space="preserve">Frauen </w:t>
      </w:r>
      <w:r w:rsidR="00902F7F">
        <w:rPr>
          <w:rFonts w:asciiTheme="minorHAnsi" w:eastAsia="Times New Roman" w:hAnsiTheme="minorHAnsi" w:cstheme="minorHAnsi"/>
          <w:color w:val="222222"/>
          <w:sz w:val="24"/>
          <w:szCs w:val="24"/>
          <w:lang w:eastAsia="de-DE"/>
        </w:rPr>
        <w:t>ist</w:t>
      </w:r>
      <w:r w:rsidRPr="009D5C04">
        <w:rPr>
          <w:rFonts w:asciiTheme="minorHAnsi" w:eastAsia="Times New Roman" w:hAnsiTheme="minorHAnsi" w:cstheme="minorHAnsi"/>
          <w:color w:val="222222"/>
          <w:sz w:val="24"/>
          <w:szCs w:val="24"/>
          <w:lang w:eastAsia="de-DE"/>
        </w:rPr>
        <w:t>.</w:t>
      </w:r>
      <w:r w:rsidR="006E4CFF" w:rsidRPr="009D5C04">
        <w:rPr>
          <w:rStyle w:val="Funotenzeichen"/>
          <w:rFonts w:asciiTheme="minorHAnsi" w:eastAsia="Times New Roman" w:hAnsiTheme="minorHAnsi" w:cstheme="minorHAnsi"/>
          <w:color w:val="222222"/>
          <w:sz w:val="24"/>
          <w:szCs w:val="24"/>
          <w:lang w:eastAsia="de-DE"/>
        </w:rPr>
        <w:footnoteReference w:id="10"/>
      </w:r>
      <w:r w:rsidRPr="009D5C04">
        <w:rPr>
          <w:rFonts w:asciiTheme="minorHAnsi" w:eastAsia="Times New Roman" w:hAnsiTheme="minorHAnsi" w:cstheme="minorHAnsi"/>
          <w:color w:val="222222"/>
          <w:sz w:val="24"/>
          <w:szCs w:val="24"/>
          <w:lang w:eastAsia="de-DE"/>
        </w:rPr>
        <w:t xml:space="preserve"> Auch der</w:t>
      </w:r>
      <w:bookmarkStart w:id="0" w:name="_GoBack"/>
      <w:bookmarkEnd w:id="0"/>
      <w:r w:rsidRPr="009D5C04">
        <w:rPr>
          <w:rFonts w:asciiTheme="minorHAnsi" w:eastAsia="Times New Roman" w:hAnsiTheme="minorHAnsi" w:cstheme="minorHAnsi"/>
          <w:color w:val="222222"/>
          <w:sz w:val="24"/>
          <w:szCs w:val="24"/>
          <w:lang w:eastAsia="de-DE"/>
        </w:rPr>
        <w:t xml:space="preserve"> Zugang zu Wald ist für Frauen erschwert, da ihre Beteiligung in den sogenannten Nutzergruppen de</w:t>
      </w:r>
      <w:r w:rsidR="00677E85" w:rsidRPr="009D5C04">
        <w:rPr>
          <w:rFonts w:asciiTheme="minorHAnsi" w:eastAsia="Times New Roman" w:hAnsiTheme="minorHAnsi" w:cstheme="minorHAnsi"/>
          <w:color w:val="222222"/>
          <w:sz w:val="24"/>
          <w:szCs w:val="24"/>
          <w:lang w:eastAsia="de-DE"/>
        </w:rPr>
        <w:t>s Waldes im geltenden Waldgeset</w:t>
      </w:r>
      <w:r w:rsidR="005436E1" w:rsidRPr="009D5C04">
        <w:rPr>
          <w:rFonts w:asciiTheme="minorHAnsi" w:eastAsia="Times New Roman" w:hAnsiTheme="minorHAnsi" w:cstheme="minorHAnsi"/>
          <w:color w:val="222222"/>
          <w:sz w:val="24"/>
          <w:szCs w:val="24"/>
          <w:lang w:eastAsia="de-DE"/>
        </w:rPr>
        <w:t>z</w:t>
      </w:r>
      <w:r w:rsidRPr="009D5C04">
        <w:rPr>
          <w:rStyle w:val="Funotenzeichen"/>
          <w:rFonts w:asciiTheme="minorHAnsi" w:eastAsia="Times New Roman" w:hAnsiTheme="minorHAnsi" w:cstheme="minorHAnsi"/>
          <w:color w:val="222222"/>
          <w:sz w:val="24"/>
          <w:szCs w:val="24"/>
          <w:lang w:eastAsia="de-DE"/>
        </w:rPr>
        <w:footnoteReference w:id="11"/>
      </w:r>
      <w:r w:rsidR="00662CC7" w:rsidRPr="009D5C04">
        <w:rPr>
          <w:rFonts w:asciiTheme="minorHAnsi" w:eastAsia="Times New Roman" w:hAnsiTheme="minorHAnsi" w:cstheme="minorHAnsi"/>
          <w:color w:val="222222"/>
          <w:sz w:val="24"/>
          <w:szCs w:val="24"/>
          <w:lang w:eastAsia="de-DE"/>
        </w:rPr>
        <w:t xml:space="preserve"> </w:t>
      </w:r>
      <w:r w:rsidRPr="009D5C04">
        <w:rPr>
          <w:rFonts w:asciiTheme="minorHAnsi" w:eastAsia="Times New Roman" w:hAnsiTheme="minorHAnsi" w:cstheme="minorHAnsi"/>
          <w:color w:val="222222"/>
          <w:sz w:val="24"/>
          <w:szCs w:val="24"/>
          <w:lang w:eastAsia="de-DE"/>
        </w:rPr>
        <w:t>nicht angemessen berücksichtig</w:t>
      </w:r>
      <w:r w:rsidR="00525C9D" w:rsidRPr="009D5C04">
        <w:rPr>
          <w:rFonts w:asciiTheme="minorHAnsi" w:eastAsia="Times New Roman" w:hAnsiTheme="minorHAnsi" w:cstheme="minorHAnsi"/>
          <w:color w:val="222222"/>
          <w:sz w:val="24"/>
          <w:szCs w:val="24"/>
          <w:lang w:eastAsia="de-DE"/>
        </w:rPr>
        <w:t>t</w:t>
      </w:r>
      <w:r w:rsidRPr="009D5C04">
        <w:rPr>
          <w:rFonts w:asciiTheme="minorHAnsi" w:eastAsia="Times New Roman" w:hAnsiTheme="minorHAnsi" w:cstheme="minorHAnsi"/>
          <w:color w:val="222222"/>
          <w:sz w:val="24"/>
          <w:szCs w:val="24"/>
          <w:lang w:eastAsia="de-DE"/>
        </w:rPr>
        <w:t xml:space="preserve"> wird.</w:t>
      </w:r>
      <w:r w:rsidR="001E22CE" w:rsidRPr="009D5C04">
        <w:rPr>
          <w:rFonts w:asciiTheme="minorHAnsi" w:eastAsia="Times New Roman" w:hAnsiTheme="minorHAnsi" w:cstheme="minorHAnsi"/>
          <w:color w:val="222222"/>
          <w:sz w:val="24"/>
          <w:szCs w:val="24"/>
          <w:lang w:eastAsia="de-DE"/>
        </w:rPr>
        <w:t xml:space="preserve"> </w:t>
      </w:r>
      <w:r w:rsidR="00427211" w:rsidRPr="009D5C04">
        <w:rPr>
          <w:rFonts w:asciiTheme="minorHAnsi" w:eastAsia="Times New Roman" w:hAnsiTheme="minorHAnsi" w:cstheme="minorHAnsi"/>
          <w:color w:val="222222"/>
          <w:sz w:val="24"/>
          <w:szCs w:val="24"/>
          <w:lang w:eastAsia="de-DE"/>
        </w:rPr>
        <w:t>P</w:t>
      </w:r>
      <w:r w:rsidR="00677E85" w:rsidRPr="009D5C04">
        <w:rPr>
          <w:rFonts w:asciiTheme="minorHAnsi" w:eastAsia="Times New Roman" w:hAnsiTheme="minorHAnsi" w:cstheme="minorHAnsi"/>
          <w:color w:val="222222"/>
          <w:sz w:val="24"/>
          <w:szCs w:val="24"/>
          <w:lang w:eastAsia="de-DE"/>
        </w:rPr>
        <w:t>ositiv scheinen sich einige Maß</w:t>
      </w:r>
      <w:r w:rsidR="00427211" w:rsidRPr="009D5C04">
        <w:rPr>
          <w:rFonts w:asciiTheme="minorHAnsi" w:eastAsia="Times New Roman" w:hAnsiTheme="minorHAnsi" w:cstheme="minorHAnsi"/>
          <w:color w:val="222222"/>
          <w:sz w:val="24"/>
          <w:szCs w:val="24"/>
          <w:lang w:eastAsia="de-DE"/>
        </w:rPr>
        <w:t xml:space="preserve">nahmen der Regierung auszuwirken, wie z.B. </w:t>
      </w:r>
      <w:r w:rsidR="0086025A" w:rsidRPr="009D5C04">
        <w:rPr>
          <w:rFonts w:asciiTheme="minorHAnsi" w:eastAsia="Times New Roman" w:hAnsiTheme="minorHAnsi" w:cstheme="minorHAnsi"/>
          <w:color w:val="222222"/>
          <w:sz w:val="24"/>
          <w:szCs w:val="24"/>
          <w:lang w:eastAsia="de-DE"/>
        </w:rPr>
        <w:t>Steu</w:t>
      </w:r>
      <w:r w:rsidR="00427211" w:rsidRPr="009D5C04">
        <w:rPr>
          <w:rFonts w:asciiTheme="minorHAnsi" w:eastAsia="Times New Roman" w:hAnsiTheme="minorHAnsi" w:cstheme="minorHAnsi"/>
          <w:color w:val="222222"/>
          <w:sz w:val="24"/>
          <w:szCs w:val="24"/>
          <w:lang w:eastAsia="de-DE"/>
        </w:rPr>
        <w:t>er</w:t>
      </w:r>
      <w:r w:rsidR="00D17F92" w:rsidRPr="009D5C04">
        <w:rPr>
          <w:rFonts w:asciiTheme="minorHAnsi" w:eastAsia="Times New Roman" w:hAnsiTheme="minorHAnsi" w:cstheme="minorHAnsi"/>
          <w:color w:val="222222"/>
          <w:sz w:val="24"/>
          <w:szCs w:val="24"/>
          <w:lang w:eastAsia="de-DE"/>
        </w:rPr>
        <w:t>erleichterungen für L</w:t>
      </w:r>
      <w:r w:rsidR="00427211" w:rsidRPr="009D5C04">
        <w:rPr>
          <w:rFonts w:asciiTheme="minorHAnsi" w:eastAsia="Times New Roman" w:hAnsiTheme="minorHAnsi" w:cstheme="minorHAnsi"/>
          <w:color w:val="222222"/>
          <w:sz w:val="24"/>
          <w:szCs w:val="24"/>
          <w:lang w:eastAsia="de-DE"/>
        </w:rPr>
        <w:t>and, das im</w:t>
      </w:r>
      <w:r w:rsidR="0086025A" w:rsidRPr="009D5C04">
        <w:rPr>
          <w:rFonts w:asciiTheme="minorHAnsi" w:eastAsia="Times New Roman" w:hAnsiTheme="minorHAnsi" w:cstheme="minorHAnsi"/>
          <w:color w:val="222222"/>
          <w:sz w:val="24"/>
          <w:szCs w:val="24"/>
          <w:lang w:eastAsia="de-DE"/>
        </w:rPr>
        <w:t xml:space="preserve"> N</w:t>
      </w:r>
      <w:r w:rsidR="00427211" w:rsidRPr="009D5C04">
        <w:rPr>
          <w:rFonts w:asciiTheme="minorHAnsi" w:eastAsia="Times New Roman" w:hAnsiTheme="minorHAnsi" w:cstheme="minorHAnsi"/>
          <w:color w:val="222222"/>
          <w:sz w:val="24"/>
          <w:szCs w:val="24"/>
          <w:lang w:eastAsia="de-DE"/>
        </w:rPr>
        <w:t>ame</w:t>
      </w:r>
      <w:r w:rsidR="00D17F92" w:rsidRPr="009D5C04">
        <w:rPr>
          <w:rFonts w:asciiTheme="minorHAnsi" w:eastAsia="Times New Roman" w:hAnsiTheme="minorHAnsi" w:cstheme="minorHAnsi"/>
          <w:color w:val="222222"/>
          <w:sz w:val="24"/>
          <w:szCs w:val="24"/>
          <w:lang w:eastAsia="de-DE"/>
        </w:rPr>
        <w:t>n</w:t>
      </w:r>
      <w:r w:rsidR="00427211" w:rsidRPr="009D5C04">
        <w:rPr>
          <w:rFonts w:asciiTheme="minorHAnsi" w:eastAsia="Times New Roman" w:hAnsiTheme="minorHAnsi" w:cstheme="minorHAnsi"/>
          <w:color w:val="222222"/>
          <w:sz w:val="24"/>
          <w:szCs w:val="24"/>
          <w:lang w:eastAsia="de-DE"/>
        </w:rPr>
        <w:t xml:space="preserve"> d</w:t>
      </w:r>
      <w:r w:rsidR="0086025A" w:rsidRPr="009D5C04">
        <w:rPr>
          <w:rFonts w:asciiTheme="minorHAnsi" w:eastAsia="Times New Roman" w:hAnsiTheme="minorHAnsi" w:cstheme="minorHAnsi"/>
          <w:color w:val="222222"/>
          <w:sz w:val="24"/>
          <w:szCs w:val="24"/>
          <w:lang w:eastAsia="de-DE"/>
        </w:rPr>
        <w:t>er Frau registriert wird, oder fina</w:t>
      </w:r>
      <w:r w:rsidR="00D17F92" w:rsidRPr="009D5C04">
        <w:rPr>
          <w:rFonts w:asciiTheme="minorHAnsi" w:eastAsia="Times New Roman" w:hAnsiTheme="minorHAnsi" w:cstheme="minorHAnsi"/>
          <w:color w:val="222222"/>
          <w:sz w:val="24"/>
          <w:szCs w:val="24"/>
          <w:lang w:eastAsia="de-DE"/>
        </w:rPr>
        <w:t>n</w:t>
      </w:r>
      <w:r w:rsidR="0086025A" w:rsidRPr="009D5C04">
        <w:rPr>
          <w:rFonts w:asciiTheme="minorHAnsi" w:eastAsia="Times New Roman" w:hAnsiTheme="minorHAnsi" w:cstheme="minorHAnsi"/>
          <w:color w:val="222222"/>
          <w:sz w:val="24"/>
          <w:szCs w:val="24"/>
          <w:lang w:eastAsia="de-DE"/>
        </w:rPr>
        <w:t>zielle A</w:t>
      </w:r>
      <w:r w:rsidR="00427211" w:rsidRPr="009D5C04">
        <w:rPr>
          <w:rFonts w:asciiTheme="minorHAnsi" w:eastAsia="Times New Roman" w:hAnsiTheme="minorHAnsi" w:cstheme="minorHAnsi"/>
          <w:color w:val="222222"/>
          <w:sz w:val="24"/>
          <w:szCs w:val="24"/>
          <w:lang w:eastAsia="de-DE"/>
        </w:rPr>
        <w:t>nreize für gem</w:t>
      </w:r>
      <w:r w:rsidR="0086025A" w:rsidRPr="009D5C04">
        <w:rPr>
          <w:rFonts w:asciiTheme="minorHAnsi" w:eastAsia="Times New Roman" w:hAnsiTheme="minorHAnsi" w:cstheme="minorHAnsi"/>
          <w:color w:val="222222"/>
          <w:sz w:val="24"/>
          <w:szCs w:val="24"/>
          <w:lang w:eastAsia="de-DE"/>
        </w:rPr>
        <w:t>e</w:t>
      </w:r>
      <w:r w:rsidR="00427211" w:rsidRPr="009D5C04">
        <w:rPr>
          <w:rFonts w:asciiTheme="minorHAnsi" w:eastAsia="Times New Roman" w:hAnsiTheme="minorHAnsi" w:cstheme="minorHAnsi"/>
          <w:color w:val="222222"/>
          <w:sz w:val="24"/>
          <w:szCs w:val="24"/>
          <w:lang w:eastAsia="de-DE"/>
        </w:rPr>
        <w:t>insame Landt</w:t>
      </w:r>
      <w:r w:rsidR="0086025A" w:rsidRPr="009D5C04">
        <w:rPr>
          <w:rFonts w:asciiTheme="minorHAnsi" w:eastAsia="Times New Roman" w:hAnsiTheme="minorHAnsi" w:cstheme="minorHAnsi"/>
          <w:color w:val="222222"/>
          <w:sz w:val="24"/>
          <w:szCs w:val="24"/>
          <w:lang w:eastAsia="de-DE"/>
        </w:rPr>
        <w:t>itel von Ehepartnern</w:t>
      </w:r>
      <w:r w:rsidR="00427211" w:rsidRPr="009D5C04">
        <w:rPr>
          <w:rFonts w:asciiTheme="minorHAnsi" w:eastAsia="Times New Roman" w:hAnsiTheme="minorHAnsi" w:cstheme="minorHAnsi"/>
          <w:color w:val="222222"/>
          <w:sz w:val="24"/>
          <w:szCs w:val="24"/>
          <w:lang w:eastAsia="de-DE"/>
        </w:rPr>
        <w:t>. Darüber hinaus wird in der Verfassung von 2015 die Diskrimi</w:t>
      </w:r>
      <w:r w:rsidR="0086025A" w:rsidRPr="009D5C04">
        <w:rPr>
          <w:rFonts w:asciiTheme="minorHAnsi" w:eastAsia="Times New Roman" w:hAnsiTheme="minorHAnsi" w:cstheme="minorHAnsi"/>
          <w:color w:val="222222"/>
          <w:sz w:val="24"/>
          <w:szCs w:val="24"/>
          <w:lang w:eastAsia="de-DE"/>
        </w:rPr>
        <w:t>nie</w:t>
      </w:r>
      <w:r w:rsidR="00427211" w:rsidRPr="009D5C04">
        <w:rPr>
          <w:rFonts w:asciiTheme="minorHAnsi" w:eastAsia="Times New Roman" w:hAnsiTheme="minorHAnsi" w:cstheme="minorHAnsi"/>
          <w:color w:val="222222"/>
          <w:sz w:val="24"/>
          <w:szCs w:val="24"/>
          <w:lang w:eastAsia="de-DE"/>
        </w:rPr>
        <w:t xml:space="preserve">rung aufgrund des Geschlechts in Bezug auf </w:t>
      </w:r>
      <w:r w:rsidR="0086025A" w:rsidRPr="009D5C04">
        <w:rPr>
          <w:rFonts w:asciiTheme="minorHAnsi" w:eastAsia="Times New Roman" w:hAnsiTheme="minorHAnsi" w:cstheme="minorHAnsi"/>
          <w:color w:val="222222"/>
          <w:sz w:val="24"/>
          <w:szCs w:val="24"/>
          <w:lang w:eastAsia="de-DE"/>
        </w:rPr>
        <w:t>das elterliche Erbe</w:t>
      </w:r>
      <w:r w:rsidR="00427211" w:rsidRPr="009D5C04">
        <w:rPr>
          <w:rFonts w:asciiTheme="minorHAnsi" w:eastAsia="Times New Roman" w:hAnsiTheme="minorHAnsi" w:cstheme="minorHAnsi"/>
          <w:color w:val="222222"/>
          <w:sz w:val="24"/>
          <w:szCs w:val="24"/>
          <w:lang w:eastAsia="de-DE"/>
        </w:rPr>
        <w:t xml:space="preserve"> untersagt. </w:t>
      </w:r>
    </w:p>
    <w:p w14:paraId="607AF9B4" w14:textId="3CE1DB57" w:rsidR="00F93396" w:rsidRPr="009D5C04" w:rsidRDefault="00F93396" w:rsidP="009D5C04">
      <w:pPr>
        <w:spacing w:line="240" w:lineRule="auto"/>
        <w:jc w:val="both"/>
        <w:rPr>
          <w:rFonts w:asciiTheme="minorHAnsi" w:eastAsia="Times New Roman" w:hAnsiTheme="minorHAnsi" w:cstheme="minorHAnsi"/>
          <w:color w:val="222222"/>
          <w:sz w:val="24"/>
          <w:szCs w:val="24"/>
          <w:lang w:eastAsia="de-DE"/>
        </w:rPr>
      </w:pPr>
      <w:r w:rsidRPr="009D5C04">
        <w:rPr>
          <w:rFonts w:asciiTheme="minorHAnsi" w:eastAsia="Times New Roman" w:hAnsiTheme="minorHAnsi" w:cstheme="minorHAnsi"/>
          <w:color w:val="222222"/>
          <w:sz w:val="24"/>
          <w:szCs w:val="24"/>
          <w:lang w:eastAsia="de-DE"/>
        </w:rPr>
        <w:t xml:space="preserve">Die Diskriminierung bestimmter gesellschaftlicher Gruppen besteht </w:t>
      </w:r>
      <w:r w:rsidR="002515EB" w:rsidRPr="009D5C04">
        <w:rPr>
          <w:rFonts w:asciiTheme="minorHAnsi" w:eastAsia="Times New Roman" w:hAnsiTheme="minorHAnsi" w:cstheme="minorHAnsi"/>
          <w:color w:val="222222"/>
          <w:sz w:val="24"/>
          <w:szCs w:val="24"/>
          <w:lang w:eastAsia="de-DE"/>
        </w:rPr>
        <w:t xml:space="preserve">aber </w:t>
      </w:r>
      <w:r w:rsidRPr="009D5C04">
        <w:rPr>
          <w:rFonts w:asciiTheme="minorHAnsi" w:eastAsia="Times New Roman" w:hAnsiTheme="minorHAnsi" w:cstheme="minorHAnsi"/>
          <w:color w:val="222222"/>
          <w:sz w:val="24"/>
          <w:szCs w:val="24"/>
          <w:lang w:eastAsia="de-DE"/>
        </w:rPr>
        <w:t>nach wie vor. Viele indigene Minderheiten sowie andere benachteiligte Gruppen sind bis heute weder formal anerkannt noch ordnungsgemäß erfasst. Sie sind beim Zugang zu Ressourcen sowie bei der Unterstützung durch staatliche Sozialprogramme benachteiligt. Darüber hinaus bedarf es besonderer Anerkennung und Unterstützung bei der Erhaltung und Förderung wertvoller indigener Wissenssysteme und Ressourcen.</w:t>
      </w:r>
    </w:p>
    <w:p w14:paraId="187E339B" w14:textId="66D1EDAA" w:rsidR="00971269" w:rsidRDefault="00971269" w:rsidP="009D5C04">
      <w:pPr>
        <w:spacing w:line="240" w:lineRule="auto"/>
        <w:jc w:val="both"/>
        <w:rPr>
          <w:rFonts w:asciiTheme="minorHAnsi" w:eastAsia="Times New Roman" w:hAnsiTheme="minorHAnsi" w:cstheme="minorHAnsi"/>
          <w:color w:val="222222"/>
          <w:sz w:val="24"/>
          <w:szCs w:val="24"/>
          <w:lang w:eastAsia="de-DE"/>
        </w:rPr>
      </w:pPr>
      <w:r w:rsidRPr="009D5C04">
        <w:rPr>
          <w:rFonts w:asciiTheme="minorHAnsi" w:eastAsia="Times New Roman" w:hAnsiTheme="minorHAnsi" w:cstheme="minorHAnsi"/>
          <w:color w:val="222222"/>
          <w:sz w:val="24"/>
          <w:szCs w:val="24"/>
          <w:lang w:eastAsia="de-DE"/>
        </w:rPr>
        <w:t xml:space="preserve">Programme zur Wasserversorgung sind meist auf die Städte konzentriert, insbesondere in ländlichen Gebieten gibt es erhebliche Mängel. Dies führt zu gesundheitlichen Problemen und zu einer höheren Arbeitsbelastung insbesondere von </w:t>
      </w:r>
      <w:r w:rsidR="00B91850" w:rsidRPr="009D5C04">
        <w:rPr>
          <w:rFonts w:asciiTheme="minorHAnsi" w:eastAsia="Times New Roman" w:hAnsiTheme="minorHAnsi" w:cstheme="minorHAnsi"/>
          <w:color w:val="222222"/>
          <w:sz w:val="24"/>
          <w:szCs w:val="24"/>
          <w:lang w:eastAsia="de-DE"/>
        </w:rPr>
        <w:t>Frauen</w:t>
      </w:r>
      <w:r w:rsidRPr="009D5C04">
        <w:rPr>
          <w:rFonts w:asciiTheme="minorHAnsi" w:eastAsia="Times New Roman" w:hAnsiTheme="minorHAnsi" w:cstheme="minorHAnsi"/>
          <w:color w:val="222222"/>
          <w:sz w:val="24"/>
          <w:szCs w:val="24"/>
          <w:lang w:eastAsia="de-DE"/>
        </w:rPr>
        <w:t>, die traditionell für die Wasserversorg</w:t>
      </w:r>
      <w:r w:rsidR="0046595F" w:rsidRPr="009D5C04">
        <w:rPr>
          <w:rFonts w:asciiTheme="minorHAnsi" w:eastAsia="Times New Roman" w:hAnsiTheme="minorHAnsi" w:cstheme="minorHAnsi"/>
          <w:color w:val="222222"/>
          <w:sz w:val="24"/>
          <w:szCs w:val="24"/>
          <w:lang w:eastAsia="de-DE"/>
        </w:rPr>
        <w:t>ung der Familien zuständig sind.</w:t>
      </w:r>
    </w:p>
    <w:p w14:paraId="56487AED" w14:textId="35A0A79F" w:rsidR="009D5C04" w:rsidRPr="009D5C04" w:rsidRDefault="002E3B84" w:rsidP="002E3B84">
      <w:pPr>
        <w:rPr>
          <w:rFonts w:asciiTheme="minorHAnsi" w:eastAsia="Times New Roman" w:hAnsiTheme="minorHAnsi" w:cstheme="minorHAnsi"/>
          <w:color w:val="222222"/>
          <w:sz w:val="24"/>
          <w:szCs w:val="24"/>
          <w:lang w:eastAsia="de-DE"/>
        </w:rPr>
      </w:pPr>
      <w:r>
        <w:rPr>
          <w:rFonts w:asciiTheme="minorHAnsi" w:eastAsia="Times New Roman" w:hAnsiTheme="minorHAnsi" w:cstheme="minorHAnsi"/>
          <w:color w:val="222222"/>
          <w:sz w:val="24"/>
          <w:szCs w:val="24"/>
          <w:lang w:eastAsia="de-DE"/>
        </w:rPr>
        <w:br w:type="page"/>
      </w:r>
    </w:p>
    <w:p w14:paraId="26305B42" w14:textId="15793AD0" w:rsidR="009D5C04" w:rsidRPr="009D5C04" w:rsidRDefault="00171400" w:rsidP="009D5C04">
      <w:pPr>
        <w:pStyle w:val="Listenabsatz"/>
        <w:numPr>
          <w:ilvl w:val="0"/>
          <w:numId w:val="10"/>
        </w:numPr>
        <w:rPr>
          <w:rFonts w:asciiTheme="minorHAnsi" w:eastAsia="Times New Roman" w:hAnsiTheme="minorHAnsi" w:cstheme="minorHAnsi"/>
          <w:color w:val="222222"/>
          <w:sz w:val="26"/>
          <w:szCs w:val="26"/>
          <w:lang w:eastAsia="de-DE"/>
        </w:rPr>
      </w:pPr>
      <w:r w:rsidRPr="009D5C04">
        <w:rPr>
          <w:rFonts w:asciiTheme="minorHAnsi" w:eastAsia="Times New Roman" w:hAnsiTheme="minorHAnsi" w:cstheme="minorHAnsi"/>
          <w:b/>
          <w:color w:val="76923C" w:themeColor="accent3" w:themeShade="BF"/>
          <w:sz w:val="26"/>
          <w:szCs w:val="26"/>
          <w:lang w:eastAsia="de-DE"/>
        </w:rPr>
        <w:lastRenderedPageBreak/>
        <w:t>Arbeit und Einkommensmöglichkeiten</w:t>
      </w:r>
    </w:p>
    <w:p w14:paraId="032B2602" w14:textId="3F2131DE" w:rsidR="00171400" w:rsidRPr="009D5C04" w:rsidRDefault="00FE4F70" w:rsidP="009D5C04">
      <w:pPr>
        <w:spacing w:line="240" w:lineRule="auto"/>
        <w:jc w:val="both"/>
        <w:rPr>
          <w:rFonts w:asciiTheme="minorHAnsi" w:eastAsia="Times New Roman" w:hAnsiTheme="minorHAnsi" w:cstheme="minorHAnsi"/>
          <w:color w:val="222222"/>
          <w:sz w:val="24"/>
          <w:szCs w:val="24"/>
          <w:lang w:eastAsia="de-DE"/>
        </w:rPr>
      </w:pPr>
      <w:r w:rsidRPr="009D5C04">
        <w:rPr>
          <w:rFonts w:asciiTheme="minorHAnsi" w:eastAsia="Times New Roman" w:hAnsiTheme="minorHAnsi" w:cstheme="minorHAnsi"/>
          <w:color w:val="222222"/>
          <w:sz w:val="24"/>
          <w:szCs w:val="24"/>
          <w:lang w:eastAsia="de-DE"/>
        </w:rPr>
        <w:t>I</w:t>
      </w:r>
      <w:r w:rsidR="00171400" w:rsidRPr="009D5C04">
        <w:rPr>
          <w:rFonts w:asciiTheme="minorHAnsi" w:eastAsia="Times New Roman" w:hAnsiTheme="minorHAnsi" w:cstheme="minorHAnsi"/>
          <w:color w:val="222222"/>
          <w:sz w:val="24"/>
          <w:szCs w:val="24"/>
          <w:lang w:eastAsia="de-DE"/>
        </w:rPr>
        <w:t xml:space="preserve">n Nepal </w:t>
      </w:r>
      <w:r w:rsidRPr="009D5C04">
        <w:rPr>
          <w:rFonts w:asciiTheme="minorHAnsi" w:eastAsia="Times New Roman" w:hAnsiTheme="minorHAnsi" w:cstheme="minorHAnsi"/>
          <w:color w:val="222222"/>
          <w:sz w:val="24"/>
          <w:szCs w:val="24"/>
          <w:lang w:eastAsia="de-DE"/>
        </w:rPr>
        <w:t>gibt es arbeitsrechtliche Regelungen</w:t>
      </w:r>
      <w:r w:rsidR="00171400" w:rsidRPr="009D5C04">
        <w:rPr>
          <w:rFonts w:asciiTheme="minorHAnsi" w:eastAsia="Times New Roman" w:hAnsiTheme="minorHAnsi" w:cstheme="minorHAnsi"/>
          <w:color w:val="222222"/>
          <w:sz w:val="24"/>
          <w:szCs w:val="24"/>
          <w:lang w:eastAsia="de-DE"/>
        </w:rPr>
        <w:t xml:space="preserve">, </w:t>
      </w:r>
      <w:r w:rsidRPr="009D5C04">
        <w:rPr>
          <w:rFonts w:asciiTheme="minorHAnsi" w:eastAsia="Times New Roman" w:hAnsiTheme="minorHAnsi" w:cstheme="minorHAnsi"/>
          <w:color w:val="222222"/>
          <w:sz w:val="24"/>
          <w:szCs w:val="24"/>
          <w:lang w:eastAsia="de-DE"/>
        </w:rPr>
        <w:t xml:space="preserve">die </w:t>
      </w:r>
      <w:r w:rsidR="00171400" w:rsidRPr="009D5C04">
        <w:rPr>
          <w:rFonts w:asciiTheme="minorHAnsi" w:eastAsia="Times New Roman" w:hAnsiTheme="minorHAnsi" w:cstheme="minorHAnsi"/>
          <w:color w:val="222222"/>
          <w:sz w:val="24"/>
          <w:szCs w:val="24"/>
          <w:lang w:eastAsia="de-DE"/>
        </w:rPr>
        <w:t>z.B. gleiche</w:t>
      </w:r>
      <w:r w:rsidRPr="009D5C04">
        <w:rPr>
          <w:rFonts w:asciiTheme="minorHAnsi" w:eastAsia="Times New Roman" w:hAnsiTheme="minorHAnsi" w:cstheme="minorHAnsi"/>
          <w:color w:val="222222"/>
          <w:sz w:val="24"/>
          <w:szCs w:val="24"/>
          <w:lang w:eastAsia="de-DE"/>
        </w:rPr>
        <w:t>n</w:t>
      </w:r>
      <w:r w:rsidR="00171400" w:rsidRPr="009D5C04">
        <w:rPr>
          <w:rFonts w:asciiTheme="minorHAnsi" w:eastAsia="Times New Roman" w:hAnsiTheme="minorHAnsi" w:cstheme="minorHAnsi"/>
          <w:color w:val="222222"/>
          <w:sz w:val="24"/>
          <w:szCs w:val="24"/>
          <w:lang w:eastAsia="de-DE"/>
        </w:rPr>
        <w:t xml:space="preserve"> Lohn für gleiche Arbeit garantier</w:t>
      </w:r>
      <w:r w:rsidRPr="009D5C04">
        <w:rPr>
          <w:rFonts w:asciiTheme="minorHAnsi" w:eastAsia="Times New Roman" w:hAnsiTheme="minorHAnsi" w:cstheme="minorHAnsi"/>
          <w:color w:val="222222"/>
          <w:sz w:val="24"/>
          <w:szCs w:val="24"/>
          <w:lang w:eastAsia="de-DE"/>
        </w:rPr>
        <w:t>en</w:t>
      </w:r>
      <w:r w:rsidR="00171400" w:rsidRPr="009D5C04">
        <w:rPr>
          <w:rFonts w:asciiTheme="minorHAnsi" w:eastAsia="Times New Roman" w:hAnsiTheme="minorHAnsi" w:cstheme="minorHAnsi"/>
          <w:color w:val="222222"/>
          <w:sz w:val="24"/>
          <w:szCs w:val="24"/>
          <w:lang w:eastAsia="de-DE"/>
        </w:rPr>
        <w:t>. In der Realität arbeiten allerdings</w:t>
      </w:r>
      <w:r w:rsidR="00217983" w:rsidRPr="009D5C04">
        <w:rPr>
          <w:rFonts w:asciiTheme="minorHAnsi" w:eastAsia="Times New Roman" w:hAnsiTheme="minorHAnsi" w:cstheme="minorHAnsi"/>
          <w:color w:val="222222"/>
          <w:sz w:val="24"/>
          <w:szCs w:val="24"/>
          <w:lang w:eastAsia="de-DE"/>
        </w:rPr>
        <w:t xml:space="preserve"> V</w:t>
      </w:r>
      <w:r w:rsidRPr="009D5C04">
        <w:rPr>
          <w:rFonts w:asciiTheme="minorHAnsi" w:eastAsia="Times New Roman" w:hAnsiTheme="minorHAnsi" w:cstheme="minorHAnsi"/>
          <w:color w:val="222222"/>
          <w:sz w:val="24"/>
          <w:szCs w:val="24"/>
          <w:lang w:eastAsia="de-DE"/>
        </w:rPr>
        <w:t>iele im informellen Sektor,</w:t>
      </w:r>
      <w:r w:rsidR="00171400" w:rsidRPr="009D5C04">
        <w:rPr>
          <w:rFonts w:asciiTheme="minorHAnsi" w:eastAsia="Times New Roman" w:hAnsiTheme="minorHAnsi" w:cstheme="minorHAnsi"/>
          <w:color w:val="222222"/>
          <w:sz w:val="24"/>
          <w:szCs w:val="24"/>
          <w:lang w:eastAsia="de-DE"/>
        </w:rPr>
        <w:t xml:space="preserve"> insbesondere </w:t>
      </w:r>
      <w:r w:rsidR="00973453">
        <w:rPr>
          <w:rFonts w:asciiTheme="minorHAnsi" w:eastAsia="Times New Roman" w:hAnsiTheme="minorHAnsi" w:cstheme="minorHAnsi"/>
          <w:color w:val="222222"/>
          <w:sz w:val="24"/>
          <w:szCs w:val="24"/>
          <w:lang w:eastAsia="de-DE"/>
        </w:rPr>
        <w:t>aus</w:t>
      </w:r>
      <w:r w:rsidR="00171400" w:rsidRPr="009D5C04">
        <w:rPr>
          <w:rFonts w:asciiTheme="minorHAnsi" w:eastAsia="Times New Roman" w:hAnsiTheme="minorHAnsi" w:cstheme="minorHAnsi"/>
          <w:color w:val="222222"/>
          <w:sz w:val="24"/>
          <w:szCs w:val="24"/>
          <w:lang w:eastAsia="de-DE"/>
        </w:rPr>
        <w:t xml:space="preserve"> benachteiligten Bevölkerungsgruppen, </w:t>
      </w:r>
      <w:r w:rsidR="00217983" w:rsidRPr="009D5C04">
        <w:rPr>
          <w:rFonts w:asciiTheme="minorHAnsi" w:eastAsia="Times New Roman" w:hAnsiTheme="minorHAnsi" w:cstheme="minorHAnsi"/>
          <w:color w:val="222222"/>
          <w:sz w:val="24"/>
          <w:szCs w:val="24"/>
          <w:lang w:eastAsia="de-DE"/>
        </w:rPr>
        <w:t xml:space="preserve">und </w:t>
      </w:r>
      <w:r w:rsidR="00171400" w:rsidRPr="009D5C04">
        <w:rPr>
          <w:rFonts w:asciiTheme="minorHAnsi" w:eastAsia="Times New Roman" w:hAnsiTheme="minorHAnsi" w:cstheme="minorHAnsi"/>
          <w:color w:val="222222"/>
          <w:sz w:val="24"/>
          <w:szCs w:val="24"/>
          <w:lang w:eastAsia="de-DE"/>
        </w:rPr>
        <w:t xml:space="preserve">vor allem </w:t>
      </w:r>
      <w:r w:rsidRPr="009D5C04">
        <w:rPr>
          <w:rFonts w:asciiTheme="minorHAnsi" w:eastAsia="Times New Roman" w:hAnsiTheme="minorHAnsi" w:cstheme="minorHAnsi"/>
          <w:color w:val="222222"/>
          <w:sz w:val="24"/>
          <w:szCs w:val="24"/>
          <w:lang w:eastAsia="de-DE"/>
        </w:rPr>
        <w:t xml:space="preserve">die Menschen </w:t>
      </w:r>
      <w:r w:rsidR="00171400" w:rsidRPr="009D5C04">
        <w:rPr>
          <w:rFonts w:asciiTheme="minorHAnsi" w:eastAsia="Times New Roman" w:hAnsiTheme="minorHAnsi" w:cstheme="minorHAnsi"/>
          <w:color w:val="222222"/>
          <w:sz w:val="24"/>
          <w:szCs w:val="24"/>
          <w:lang w:eastAsia="de-DE"/>
        </w:rPr>
        <w:t xml:space="preserve">in ländlichen und abgelegenen </w:t>
      </w:r>
      <w:r w:rsidR="0046595F" w:rsidRPr="009D5C04">
        <w:rPr>
          <w:rFonts w:asciiTheme="minorHAnsi" w:eastAsia="Times New Roman" w:hAnsiTheme="minorHAnsi" w:cstheme="minorHAnsi"/>
          <w:color w:val="222222"/>
          <w:sz w:val="24"/>
          <w:szCs w:val="24"/>
          <w:lang w:eastAsia="de-DE"/>
        </w:rPr>
        <w:t xml:space="preserve">Gegenden. </w:t>
      </w:r>
      <w:r w:rsidR="00662CC7" w:rsidRPr="009D5C04">
        <w:rPr>
          <w:rFonts w:asciiTheme="minorHAnsi" w:eastAsia="Times New Roman" w:hAnsiTheme="minorHAnsi" w:cstheme="minorHAnsi"/>
          <w:color w:val="222222"/>
          <w:sz w:val="24"/>
          <w:szCs w:val="24"/>
          <w:lang w:eastAsia="de-DE"/>
        </w:rPr>
        <w:t>D</w:t>
      </w:r>
      <w:r w:rsidR="00E53054" w:rsidRPr="009D5C04">
        <w:rPr>
          <w:rFonts w:asciiTheme="minorHAnsi" w:eastAsia="Times New Roman" w:hAnsiTheme="minorHAnsi" w:cstheme="minorHAnsi"/>
          <w:color w:val="222222"/>
          <w:sz w:val="24"/>
          <w:szCs w:val="24"/>
          <w:lang w:eastAsia="de-DE"/>
        </w:rPr>
        <w:t>ie</w:t>
      </w:r>
      <w:r w:rsidR="00217983" w:rsidRPr="009D5C04">
        <w:rPr>
          <w:rFonts w:asciiTheme="minorHAnsi" w:eastAsia="Times New Roman" w:hAnsiTheme="minorHAnsi" w:cstheme="minorHAnsi"/>
          <w:color w:val="222222"/>
          <w:sz w:val="24"/>
          <w:szCs w:val="24"/>
          <w:lang w:eastAsia="de-DE"/>
        </w:rPr>
        <w:t xml:space="preserve"> informelle Arbeit </w:t>
      </w:r>
      <w:r w:rsidR="00662CC7" w:rsidRPr="009D5C04">
        <w:rPr>
          <w:rFonts w:asciiTheme="minorHAnsi" w:eastAsia="Times New Roman" w:hAnsiTheme="minorHAnsi" w:cstheme="minorHAnsi"/>
          <w:color w:val="222222"/>
          <w:sz w:val="24"/>
          <w:szCs w:val="24"/>
          <w:lang w:eastAsia="de-DE"/>
        </w:rPr>
        <w:t xml:space="preserve">bietet </w:t>
      </w:r>
      <w:r w:rsidR="00171400" w:rsidRPr="009D5C04">
        <w:rPr>
          <w:rFonts w:asciiTheme="minorHAnsi" w:eastAsia="Times New Roman" w:hAnsiTheme="minorHAnsi" w:cstheme="minorHAnsi"/>
          <w:color w:val="222222"/>
          <w:sz w:val="24"/>
          <w:szCs w:val="24"/>
          <w:lang w:eastAsia="de-DE"/>
        </w:rPr>
        <w:t>keine adäquate Entlohnung</w:t>
      </w:r>
      <w:r w:rsidRPr="009D5C04">
        <w:rPr>
          <w:rFonts w:asciiTheme="minorHAnsi" w:eastAsia="Times New Roman" w:hAnsiTheme="minorHAnsi" w:cstheme="minorHAnsi"/>
          <w:color w:val="222222"/>
          <w:sz w:val="24"/>
          <w:szCs w:val="24"/>
          <w:lang w:eastAsia="de-DE"/>
        </w:rPr>
        <w:t>.</w:t>
      </w:r>
      <w:r w:rsidR="00171400" w:rsidRPr="009D5C04">
        <w:rPr>
          <w:rFonts w:asciiTheme="minorHAnsi" w:eastAsia="Times New Roman" w:hAnsiTheme="minorHAnsi" w:cstheme="minorHAnsi"/>
          <w:color w:val="222222"/>
          <w:sz w:val="24"/>
          <w:szCs w:val="24"/>
          <w:lang w:eastAsia="de-DE"/>
        </w:rPr>
        <w:t xml:space="preserve"> </w:t>
      </w:r>
      <w:r w:rsidRPr="009D5C04">
        <w:rPr>
          <w:rFonts w:asciiTheme="minorHAnsi" w:eastAsia="Times New Roman" w:hAnsiTheme="minorHAnsi" w:cstheme="minorHAnsi"/>
          <w:color w:val="222222"/>
          <w:sz w:val="24"/>
          <w:szCs w:val="24"/>
          <w:lang w:eastAsia="de-DE"/>
        </w:rPr>
        <w:t>H</w:t>
      </w:r>
      <w:r w:rsidR="00171400" w:rsidRPr="009D5C04">
        <w:rPr>
          <w:rFonts w:asciiTheme="minorHAnsi" w:eastAsia="Times New Roman" w:hAnsiTheme="minorHAnsi" w:cstheme="minorHAnsi"/>
          <w:color w:val="222222"/>
          <w:sz w:val="24"/>
          <w:szCs w:val="24"/>
          <w:lang w:eastAsia="de-DE"/>
        </w:rPr>
        <w:t xml:space="preserve">äufig </w:t>
      </w:r>
      <w:r w:rsidRPr="009D5C04">
        <w:rPr>
          <w:rFonts w:asciiTheme="minorHAnsi" w:eastAsia="Times New Roman" w:hAnsiTheme="minorHAnsi" w:cstheme="minorHAnsi"/>
          <w:color w:val="222222"/>
          <w:sz w:val="24"/>
          <w:szCs w:val="24"/>
          <w:lang w:eastAsia="de-DE"/>
        </w:rPr>
        <w:t xml:space="preserve">liegt das informelle Einkommen </w:t>
      </w:r>
      <w:r w:rsidR="00171400" w:rsidRPr="009D5C04">
        <w:rPr>
          <w:rFonts w:asciiTheme="minorHAnsi" w:eastAsia="Times New Roman" w:hAnsiTheme="minorHAnsi" w:cstheme="minorHAnsi"/>
          <w:color w:val="222222"/>
          <w:sz w:val="24"/>
          <w:szCs w:val="24"/>
          <w:lang w:eastAsia="de-DE"/>
        </w:rPr>
        <w:t xml:space="preserve">unterhalb des </w:t>
      </w:r>
      <w:r w:rsidR="00662CC7" w:rsidRPr="009D5C04">
        <w:rPr>
          <w:rFonts w:asciiTheme="minorHAnsi" w:eastAsia="Times New Roman" w:hAnsiTheme="minorHAnsi" w:cstheme="minorHAnsi"/>
          <w:color w:val="222222"/>
          <w:sz w:val="24"/>
          <w:szCs w:val="24"/>
          <w:lang w:eastAsia="de-DE"/>
        </w:rPr>
        <w:t xml:space="preserve">ohnehin </w:t>
      </w:r>
      <w:r w:rsidR="00171400" w:rsidRPr="009D5C04">
        <w:rPr>
          <w:rFonts w:asciiTheme="minorHAnsi" w:eastAsia="Times New Roman" w:hAnsiTheme="minorHAnsi" w:cstheme="minorHAnsi"/>
          <w:color w:val="222222"/>
          <w:sz w:val="24"/>
          <w:szCs w:val="24"/>
          <w:lang w:eastAsia="de-DE"/>
        </w:rPr>
        <w:t xml:space="preserve">schon niedrigen Mindestlohns.  </w:t>
      </w:r>
    </w:p>
    <w:p w14:paraId="1D0D5E0F" w14:textId="1E978420" w:rsidR="00FF49EB" w:rsidRDefault="00DB6593" w:rsidP="009D5C04">
      <w:pPr>
        <w:spacing w:line="240" w:lineRule="auto"/>
        <w:jc w:val="both"/>
        <w:rPr>
          <w:rFonts w:asciiTheme="minorHAnsi" w:eastAsia="Times New Roman" w:hAnsiTheme="minorHAnsi" w:cstheme="minorHAnsi"/>
          <w:color w:val="222222"/>
          <w:sz w:val="24"/>
          <w:szCs w:val="24"/>
          <w:lang w:eastAsia="de-DE"/>
        </w:rPr>
      </w:pPr>
      <w:r w:rsidRPr="009D5C04">
        <w:rPr>
          <w:rFonts w:asciiTheme="minorHAnsi" w:eastAsia="Times New Roman" w:hAnsiTheme="minorHAnsi" w:cstheme="minorHAnsi"/>
          <w:color w:val="222222"/>
          <w:sz w:val="24"/>
          <w:szCs w:val="24"/>
          <w:lang w:eastAsia="de-DE"/>
        </w:rPr>
        <w:t xml:space="preserve">Daneben stellt die Migration von Jugendlichen aufgrund </w:t>
      </w:r>
      <w:r w:rsidR="00217983" w:rsidRPr="009D5C04">
        <w:rPr>
          <w:rFonts w:asciiTheme="minorHAnsi" w:eastAsia="Times New Roman" w:hAnsiTheme="minorHAnsi" w:cstheme="minorHAnsi"/>
          <w:color w:val="222222"/>
          <w:sz w:val="24"/>
          <w:szCs w:val="24"/>
          <w:lang w:eastAsia="de-DE"/>
        </w:rPr>
        <w:t xml:space="preserve">von ungünstigen </w:t>
      </w:r>
      <w:r w:rsidRPr="009D5C04">
        <w:rPr>
          <w:rFonts w:asciiTheme="minorHAnsi" w:eastAsia="Times New Roman" w:hAnsiTheme="minorHAnsi" w:cstheme="minorHAnsi"/>
          <w:color w:val="222222"/>
          <w:sz w:val="24"/>
          <w:szCs w:val="24"/>
          <w:lang w:eastAsia="de-DE"/>
        </w:rPr>
        <w:t xml:space="preserve">Arbeits- </w:t>
      </w:r>
      <w:r w:rsidR="00FE4F70" w:rsidRPr="009D5C04">
        <w:rPr>
          <w:rFonts w:asciiTheme="minorHAnsi" w:eastAsia="Times New Roman" w:hAnsiTheme="minorHAnsi" w:cstheme="minorHAnsi"/>
          <w:color w:val="222222"/>
          <w:sz w:val="24"/>
          <w:szCs w:val="24"/>
          <w:lang w:eastAsia="de-DE"/>
        </w:rPr>
        <w:t xml:space="preserve">und Lebensperspektiven </w:t>
      </w:r>
      <w:r w:rsidRPr="009D5C04">
        <w:rPr>
          <w:rFonts w:asciiTheme="minorHAnsi" w:eastAsia="Times New Roman" w:hAnsiTheme="minorHAnsi" w:cstheme="minorHAnsi"/>
          <w:color w:val="222222"/>
          <w:sz w:val="24"/>
          <w:szCs w:val="24"/>
          <w:lang w:eastAsia="de-DE"/>
        </w:rPr>
        <w:t>auf dem Land ein weiteres Problem dar. Über 1000 junge Menschen emigrieren jeden Tag ins Ausland</w:t>
      </w:r>
      <w:r w:rsidR="00361171" w:rsidRPr="009D5C04">
        <w:rPr>
          <w:rFonts w:asciiTheme="minorHAnsi" w:hAnsiTheme="minorHAnsi" w:cstheme="minorHAnsi"/>
          <w:sz w:val="24"/>
          <w:szCs w:val="24"/>
        </w:rPr>
        <w:t xml:space="preserve"> </w:t>
      </w:r>
      <w:r w:rsidRPr="009D5C04">
        <w:rPr>
          <w:rFonts w:asciiTheme="minorHAnsi" w:eastAsia="Times New Roman" w:hAnsiTheme="minorHAnsi" w:cstheme="minorHAnsi"/>
          <w:color w:val="222222"/>
          <w:sz w:val="24"/>
          <w:szCs w:val="24"/>
          <w:lang w:eastAsia="de-DE"/>
        </w:rPr>
        <w:t xml:space="preserve">auf der Suche nach Arbeit zur Sicherung ihres Lebensunterhalts. </w:t>
      </w:r>
      <w:r w:rsidR="0046595F" w:rsidRPr="009D5C04">
        <w:rPr>
          <w:rFonts w:asciiTheme="minorHAnsi" w:eastAsia="Times New Roman" w:hAnsiTheme="minorHAnsi" w:cstheme="minorHAnsi"/>
          <w:color w:val="222222"/>
          <w:sz w:val="24"/>
          <w:szCs w:val="24"/>
          <w:lang w:eastAsia="de-DE"/>
        </w:rPr>
        <w:t>Die F</w:t>
      </w:r>
      <w:r w:rsidR="00FF49EB" w:rsidRPr="009D5C04">
        <w:rPr>
          <w:rFonts w:asciiTheme="minorHAnsi" w:eastAsia="Times New Roman" w:hAnsiTheme="minorHAnsi" w:cstheme="minorHAnsi"/>
          <w:color w:val="222222"/>
          <w:sz w:val="24"/>
          <w:szCs w:val="24"/>
          <w:lang w:eastAsia="de-DE"/>
        </w:rPr>
        <w:t xml:space="preserve">örderung von </w:t>
      </w:r>
      <w:r w:rsidRPr="009D5C04">
        <w:rPr>
          <w:rFonts w:asciiTheme="minorHAnsi" w:eastAsia="Times New Roman" w:hAnsiTheme="minorHAnsi" w:cstheme="minorHAnsi"/>
          <w:color w:val="222222"/>
          <w:sz w:val="24"/>
          <w:szCs w:val="24"/>
          <w:lang w:eastAsia="de-DE"/>
        </w:rPr>
        <w:t>Landwirtschaft</w:t>
      </w:r>
      <w:r w:rsidR="00FF49EB" w:rsidRPr="009D5C04">
        <w:rPr>
          <w:rFonts w:asciiTheme="minorHAnsi" w:eastAsia="Times New Roman" w:hAnsiTheme="minorHAnsi" w:cstheme="minorHAnsi"/>
          <w:color w:val="222222"/>
          <w:sz w:val="24"/>
          <w:szCs w:val="24"/>
          <w:lang w:eastAsia="de-DE"/>
        </w:rPr>
        <w:t xml:space="preserve"> und ländlichen </w:t>
      </w:r>
      <w:r w:rsidRPr="009D5C04">
        <w:rPr>
          <w:rFonts w:asciiTheme="minorHAnsi" w:eastAsia="Times New Roman" w:hAnsiTheme="minorHAnsi" w:cstheme="minorHAnsi"/>
          <w:color w:val="222222"/>
          <w:sz w:val="24"/>
          <w:szCs w:val="24"/>
          <w:lang w:eastAsia="de-DE"/>
        </w:rPr>
        <w:t xml:space="preserve">Unternehmen </w:t>
      </w:r>
      <w:r w:rsidR="00FF49EB" w:rsidRPr="009D5C04">
        <w:rPr>
          <w:rFonts w:asciiTheme="minorHAnsi" w:eastAsia="Times New Roman" w:hAnsiTheme="minorHAnsi" w:cstheme="minorHAnsi"/>
          <w:color w:val="222222"/>
          <w:sz w:val="24"/>
          <w:szCs w:val="24"/>
          <w:lang w:eastAsia="de-DE"/>
        </w:rPr>
        <w:t xml:space="preserve">sowie </w:t>
      </w:r>
      <w:r w:rsidRPr="009D5C04">
        <w:rPr>
          <w:rFonts w:asciiTheme="minorHAnsi" w:eastAsia="Times New Roman" w:hAnsiTheme="minorHAnsi" w:cstheme="minorHAnsi"/>
          <w:color w:val="222222"/>
          <w:sz w:val="24"/>
          <w:szCs w:val="24"/>
          <w:lang w:eastAsia="de-DE"/>
        </w:rPr>
        <w:t xml:space="preserve">die Schaffung von Arbeitsplätzen auf dem Land könnten diesem Trend </w:t>
      </w:r>
      <w:r w:rsidR="00D06F43" w:rsidRPr="009D5C04">
        <w:rPr>
          <w:rFonts w:asciiTheme="minorHAnsi" w:eastAsia="Times New Roman" w:hAnsiTheme="minorHAnsi" w:cstheme="minorHAnsi"/>
          <w:color w:val="222222"/>
          <w:sz w:val="24"/>
          <w:szCs w:val="24"/>
          <w:lang w:eastAsia="de-DE"/>
        </w:rPr>
        <w:t>entgegenwirken</w:t>
      </w:r>
      <w:r w:rsidRPr="009D5C04">
        <w:rPr>
          <w:rFonts w:asciiTheme="minorHAnsi" w:eastAsia="Times New Roman" w:hAnsiTheme="minorHAnsi" w:cstheme="minorHAnsi"/>
          <w:color w:val="222222"/>
          <w:sz w:val="24"/>
          <w:szCs w:val="24"/>
          <w:lang w:eastAsia="de-DE"/>
        </w:rPr>
        <w:t>.</w:t>
      </w:r>
    </w:p>
    <w:p w14:paraId="35B492A6" w14:textId="77777777" w:rsidR="009D5C04" w:rsidRPr="009D5C04" w:rsidRDefault="009D5C04" w:rsidP="009D5C04">
      <w:pPr>
        <w:spacing w:line="240" w:lineRule="auto"/>
        <w:jc w:val="both"/>
        <w:rPr>
          <w:rFonts w:asciiTheme="minorHAnsi" w:eastAsia="Times New Roman" w:hAnsiTheme="minorHAnsi" w:cstheme="minorHAnsi"/>
          <w:color w:val="222222"/>
          <w:sz w:val="24"/>
          <w:szCs w:val="24"/>
          <w:lang w:eastAsia="de-DE"/>
        </w:rPr>
      </w:pPr>
    </w:p>
    <w:p w14:paraId="361174F3" w14:textId="6A78711B" w:rsidR="00A364A5" w:rsidRPr="009D5C04" w:rsidRDefault="00E76FD9" w:rsidP="009D5C04">
      <w:pPr>
        <w:pStyle w:val="Listenabsatz"/>
        <w:numPr>
          <w:ilvl w:val="0"/>
          <w:numId w:val="10"/>
        </w:numPr>
        <w:spacing w:after="0" w:line="240" w:lineRule="auto"/>
        <w:jc w:val="both"/>
        <w:rPr>
          <w:rFonts w:asciiTheme="minorHAnsi" w:eastAsia="Times New Roman" w:hAnsiTheme="minorHAnsi" w:cstheme="minorHAnsi"/>
          <w:b/>
          <w:color w:val="222222"/>
          <w:sz w:val="26"/>
          <w:szCs w:val="26"/>
          <w:lang w:eastAsia="de-DE"/>
        </w:rPr>
      </w:pPr>
      <w:r w:rsidRPr="009D5C04">
        <w:rPr>
          <w:rFonts w:asciiTheme="minorHAnsi" w:eastAsia="Times New Roman" w:hAnsiTheme="minorHAnsi" w:cstheme="minorHAnsi"/>
          <w:b/>
          <w:color w:val="76923C" w:themeColor="accent3" w:themeShade="BF"/>
          <w:sz w:val="26"/>
          <w:szCs w:val="26"/>
          <w:lang w:eastAsia="de-DE"/>
        </w:rPr>
        <w:t>Umwelt- und Klimazerstörung</w:t>
      </w:r>
      <w:r w:rsidRPr="009D5C04">
        <w:rPr>
          <w:rFonts w:asciiTheme="minorHAnsi" w:eastAsia="Times New Roman" w:hAnsiTheme="minorHAnsi" w:cstheme="minorHAnsi"/>
          <w:b/>
          <w:color w:val="222222"/>
          <w:sz w:val="26"/>
          <w:szCs w:val="26"/>
          <w:lang w:eastAsia="de-DE"/>
        </w:rPr>
        <w:t xml:space="preserve"> </w:t>
      </w:r>
    </w:p>
    <w:p w14:paraId="75AF4241" w14:textId="77777777" w:rsidR="009D5C04" w:rsidRPr="009D5C04" w:rsidRDefault="009D5C04" w:rsidP="009D5C04">
      <w:pPr>
        <w:spacing w:after="0" w:line="240" w:lineRule="auto"/>
        <w:jc w:val="both"/>
        <w:rPr>
          <w:rFonts w:asciiTheme="minorHAnsi" w:eastAsia="Times New Roman" w:hAnsiTheme="minorHAnsi" w:cstheme="minorHAnsi"/>
          <w:b/>
          <w:color w:val="222222"/>
          <w:sz w:val="24"/>
          <w:szCs w:val="24"/>
          <w:lang w:eastAsia="de-DE"/>
        </w:rPr>
      </w:pPr>
    </w:p>
    <w:p w14:paraId="6B9FB585" w14:textId="107AF577" w:rsidR="007621FE" w:rsidRPr="009D5C04" w:rsidRDefault="007621FE" w:rsidP="009D5C04">
      <w:pPr>
        <w:spacing w:after="0" w:line="240" w:lineRule="auto"/>
        <w:jc w:val="both"/>
        <w:rPr>
          <w:rFonts w:asciiTheme="minorHAnsi" w:eastAsia="Times New Roman" w:hAnsiTheme="minorHAnsi" w:cstheme="minorHAnsi"/>
          <w:color w:val="222222"/>
          <w:sz w:val="24"/>
          <w:szCs w:val="24"/>
          <w:lang w:eastAsia="de-DE"/>
        </w:rPr>
      </w:pPr>
      <w:r w:rsidRPr="009D5C04">
        <w:rPr>
          <w:rFonts w:asciiTheme="minorHAnsi" w:eastAsia="Times New Roman" w:hAnsiTheme="minorHAnsi" w:cstheme="minorHAnsi"/>
          <w:color w:val="222222"/>
          <w:sz w:val="24"/>
          <w:szCs w:val="24"/>
          <w:lang w:eastAsia="de-DE"/>
        </w:rPr>
        <w:t>Nepal steht weltweit an elfter Stelle auf der Liste der am meisten vom Klimawandel gefährdeten Staaten.</w:t>
      </w:r>
      <w:r w:rsidR="008F7797" w:rsidRPr="009D5C04">
        <w:rPr>
          <w:rFonts w:asciiTheme="minorHAnsi" w:eastAsia="Times New Roman" w:hAnsiTheme="minorHAnsi" w:cstheme="minorHAnsi"/>
          <w:color w:val="222222"/>
          <w:sz w:val="24"/>
          <w:szCs w:val="24"/>
          <w:lang w:eastAsia="de-DE"/>
        </w:rPr>
        <w:t xml:space="preserve"> Klimaveränderungen in Form von veränderten Temperaturen, kürzeren oder längeren Jahreszeiten und Verände</w:t>
      </w:r>
      <w:r w:rsidR="002515EB" w:rsidRPr="009D5C04">
        <w:rPr>
          <w:rFonts w:asciiTheme="minorHAnsi" w:eastAsia="Times New Roman" w:hAnsiTheme="minorHAnsi" w:cstheme="minorHAnsi"/>
          <w:color w:val="222222"/>
          <w:sz w:val="24"/>
          <w:szCs w:val="24"/>
          <w:lang w:eastAsia="de-DE"/>
        </w:rPr>
        <w:t xml:space="preserve">rungen bei den Niederschlägen - </w:t>
      </w:r>
      <w:r w:rsidR="008F7797" w:rsidRPr="009D5C04">
        <w:rPr>
          <w:rFonts w:asciiTheme="minorHAnsi" w:eastAsia="Times New Roman" w:hAnsiTheme="minorHAnsi" w:cstheme="minorHAnsi"/>
          <w:color w:val="222222"/>
          <w:sz w:val="24"/>
          <w:szCs w:val="24"/>
          <w:lang w:eastAsia="de-DE"/>
        </w:rPr>
        <w:t xml:space="preserve">längere Trockenzeiten verbunden mit </w:t>
      </w:r>
      <w:r w:rsidR="007427CD" w:rsidRPr="009D5C04">
        <w:rPr>
          <w:rFonts w:asciiTheme="minorHAnsi" w:eastAsia="Times New Roman" w:hAnsiTheme="minorHAnsi" w:cstheme="minorHAnsi"/>
          <w:color w:val="222222"/>
          <w:sz w:val="24"/>
          <w:szCs w:val="24"/>
          <w:lang w:eastAsia="de-DE"/>
        </w:rPr>
        <w:t>stärkeren</w:t>
      </w:r>
      <w:r w:rsidR="008F7797" w:rsidRPr="009D5C04">
        <w:rPr>
          <w:rFonts w:asciiTheme="minorHAnsi" w:eastAsia="Times New Roman" w:hAnsiTheme="minorHAnsi" w:cstheme="minorHAnsi"/>
          <w:color w:val="222222"/>
          <w:sz w:val="24"/>
          <w:szCs w:val="24"/>
          <w:lang w:eastAsia="de-DE"/>
        </w:rPr>
        <w:t xml:space="preserve"> und unvorhersehbaren Regenfällen </w:t>
      </w:r>
      <w:r w:rsidR="002515EB" w:rsidRPr="009D5C04">
        <w:rPr>
          <w:rFonts w:asciiTheme="minorHAnsi" w:eastAsia="Times New Roman" w:hAnsiTheme="minorHAnsi" w:cstheme="minorHAnsi"/>
          <w:color w:val="222222"/>
          <w:sz w:val="24"/>
          <w:szCs w:val="24"/>
          <w:lang w:eastAsia="de-DE"/>
        </w:rPr>
        <w:t xml:space="preserve">- </w:t>
      </w:r>
      <w:r w:rsidR="008F7797" w:rsidRPr="009D5C04">
        <w:rPr>
          <w:rFonts w:asciiTheme="minorHAnsi" w:eastAsia="Times New Roman" w:hAnsiTheme="minorHAnsi" w:cstheme="minorHAnsi"/>
          <w:color w:val="222222"/>
          <w:sz w:val="24"/>
          <w:szCs w:val="24"/>
          <w:lang w:eastAsia="de-DE"/>
        </w:rPr>
        <w:t>sind mittlerweile überall zu beobachten.</w:t>
      </w:r>
      <w:r w:rsidR="00955207" w:rsidRPr="009D5C04">
        <w:rPr>
          <w:rFonts w:asciiTheme="minorHAnsi" w:eastAsia="Times New Roman" w:hAnsiTheme="minorHAnsi" w:cstheme="minorHAnsi"/>
          <w:color w:val="222222"/>
          <w:sz w:val="24"/>
          <w:szCs w:val="24"/>
          <w:lang w:eastAsia="de-DE"/>
        </w:rPr>
        <w:t xml:space="preserve"> </w:t>
      </w:r>
      <w:r w:rsidR="00BF3080" w:rsidRPr="009D5C04">
        <w:rPr>
          <w:rFonts w:asciiTheme="minorHAnsi" w:eastAsia="Times New Roman" w:hAnsiTheme="minorHAnsi" w:cstheme="minorHAnsi"/>
          <w:color w:val="222222"/>
          <w:sz w:val="24"/>
          <w:szCs w:val="24"/>
          <w:lang w:eastAsia="de-DE"/>
        </w:rPr>
        <w:t xml:space="preserve">Das </w:t>
      </w:r>
      <w:r w:rsidR="008E329A" w:rsidRPr="009D5C04">
        <w:rPr>
          <w:rFonts w:asciiTheme="minorHAnsi" w:eastAsia="Times New Roman" w:hAnsiTheme="minorHAnsi" w:cstheme="minorHAnsi"/>
          <w:color w:val="222222"/>
          <w:sz w:val="24"/>
          <w:szCs w:val="24"/>
          <w:lang w:eastAsia="de-DE"/>
        </w:rPr>
        <w:t>prognostizierte</w:t>
      </w:r>
      <w:r w:rsidR="00BF3080" w:rsidRPr="009D5C04">
        <w:rPr>
          <w:rFonts w:asciiTheme="minorHAnsi" w:eastAsia="Times New Roman" w:hAnsiTheme="minorHAnsi" w:cstheme="minorHAnsi"/>
          <w:color w:val="222222"/>
          <w:sz w:val="24"/>
          <w:szCs w:val="24"/>
          <w:lang w:eastAsia="de-DE"/>
        </w:rPr>
        <w:t xml:space="preserve"> starke </w:t>
      </w:r>
      <w:r w:rsidR="008E329A" w:rsidRPr="009D5C04">
        <w:rPr>
          <w:rFonts w:asciiTheme="minorHAnsi" w:eastAsia="Times New Roman" w:hAnsiTheme="minorHAnsi" w:cstheme="minorHAnsi"/>
          <w:color w:val="222222"/>
          <w:sz w:val="24"/>
          <w:szCs w:val="24"/>
          <w:lang w:eastAsia="de-DE"/>
        </w:rPr>
        <w:t>A</w:t>
      </w:r>
      <w:r w:rsidR="00BF3080" w:rsidRPr="009D5C04">
        <w:rPr>
          <w:rFonts w:asciiTheme="minorHAnsi" w:eastAsia="Times New Roman" w:hAnsiTheme="minorHAnsi" w:cstheme="minorHAnsi"/>
          <w:color w:val="222222"/>
          <w:sz w:val="24"/>
          <w:szCs w:val="24"/>
          <w:lang w:eastAsia="de-DE"/>
        </w:rPr>
        <w:t>bschmelzen von Gletschern erhöht die Gefahr von durch Gletsch</w:t>
      </w:r>
      <w:r w:rsidR="008E329A" w:rsidRPr="009D5C04">
        <w:rPr>
          <w:rFonts w:asciiTheme="minorHAnsi" w:eastAsia="Times New Roman" w:hAnsiTheme="minorHAnsi" w:cstheme="minorHAnsi"/>
          <w:color w:val="222222"/>
          <w:sz w:val="24"/>
          <w:szCs w:val="24"/>
          <w:lang w:eastAsia="de-DE"/>
        </w:rPr>
        <w:t>er</w:t>
      </w:r>
      <w:r w:rsidR="00BF3080" w:rsidRPr="009D5C04">
        <w:rPr>
          <w:rFonts w:asciiTheme="minorHAnsi" w:eastAsia="Times New Roman" w:hAnsiTheme="minorHAnsi" w:cstheme="minorHAnsi"/>
          <w:color w:val="222222"/>
          <w:sz w:val="24"/>
          <w:szCs w:val="24"/>
          <w:lang w:eastAsia="de-DE"/>
        </w:rPr>
        <w:t>seeausbrüche</w:t>
      </w:r>
      <w:r w:rsidR="002515EB" w:rsidRPr="009D5C04">
        <w:rPr>
          <w:rFonts w:asciiTheme="minorHAnsi" w:eastAsia="Times New Roman" w:hAnsiTheme="minorHAnsi" w:cstheme="minorHAnsi"/>
          <w:color w:val="222222"/>
          <w:sz w:val="24"/>
          <w:szCs w:val="24"/>
          <w:lang w:eastAsia="de-DE"/>
        </w:rPr>
        <w:t xml:space="preserve"> verursachte Sturzfluten</w:t>
      </w:r>
      <w:r w:rsidR="00BF3080" w:rsidRPr="009D5C04">
        <w:rPr>
          <w:rFonts w:asciiTheme="minorHAnsi" w:eastAsia="Times New Roman" w:hAnsiTheme="minorHAnsi" w:cstheme="minorHAnsi"/>
          <w:color w:val="222222"/>
          <w:sz w:val="24"/>
          <w:szCs w:val="24"/>
          <w:lang w:eastAsia="de-DE"/>
        </w:rPr>
        <w:t xml:space="preserve">, </w:t>
      </w:r>
      <w:r w:rsidR="008E329A" w:rsidRPr="009D5C04">
        <w:rPr>
          <w:rFonts w:asciiTheme="minorHAnsi" w:eastAsia="Times New Roman" w:hAnsiTheme="minorHAnsi" w:cstheme="minorHAnsi"/>
          <w:color w:val="222222"/>
          <w:sz w:val="24"/>
          <w:szCs w:val="24"/>
          <w:lang w:eastAsia="de-DE"/>
        </w:rPr>
        <w:t>und gefährdet dramatisch die Wasserversorgung in der gesamten Region</w:t>
      </w:r>
      <w:r w:rsidR="00973453">
        <w:rPr>
          <w:rFonts w:asciiTheme="minorHAnsi" w:eastAsia="Times New Roman" w:hAnsiTheme="minorHAnsi" w:cstheme="minorHAnsi"/>
          <w:color w:val="222222"/>
          <w:sz w:val="24"/>
          <w:szCs w:val="24"/>
          <w:lang w:eastAsia="de-DE"/>
        </w:rPr>
        <w:t>.</w:t>
      </w:r>
      <w:r w:rsidR="008E329A" w:rsidRPr="009D5C04">
        <w:rPr>
          <w:rStyle w:val="Funotenzeichen"/>
          <w:rFonts w:asciiTheme="minorHAnsi" w:eastAsia="Times New Roman" w:hAnsiTheme="minorHAnsi" w:cstheme="minorHAnsi"/>
          <w:color w:val="222222"/>
          <w:sz w:val="24"/>
          <w:szCs w:val="24"/>
          <w:lang w:eastAsia="de-DE"/>
        </w:rPr>
        <w:footnoteReference w:id="12"/>
      </w:r>
      <w:r w:rsidR="00BF3080" w:rsidRPr="009D5C04">
        <w:rPr>
          <w:rFonts w:asciiTheme="minorHAnsi" w:eastAsia="Times New Roman" w:hAnsiTheme="minorHAnsi" w:cstheme="minorHAnsi"/>
          <w:color w:val="222222"/>
          <w:sz w:val="24"/>
          <w:szCs w:val="24"/>
          <w:lang w:eastAsia="de-DE"/>
        </w:rPr>
        <w:t xml:space="preserve"> </w:t>
      </w:r>
      <w:r w:rsidR="00955207" w:rsidRPr="009D5C04">
        <w:rPr>
          <w:rFonts w:asciiTheme="minorHAnsi" w:eastAsia="Times New Roman" w:hAnsiTheme="minorHAnsi" w:cstheme="minorHAnsi"/>
          <w:color w:val="222222"/>
          <w:sz w:val="24"/>
          <w:szCs w:val="24"/>
          <w:lang w:eastAsia="de-DE"/>
        </w:rPr>
        <w:t>Insbesondere ärmere Bevölkerungsgruppen leiden unter den Auswirkungen, da sie kaum Kapazitäten haben, sich den veränderten Bedingungen anzupassen.</w:t>
      </w:r>
      <w:r w:rsidR="00955207" w:rsidRPr="009D5C04">
        <w:rPr>
          <w:rStyle w:val="Funotenzeichen"/>
          <w:rFonts w:asciiTheme="minorHAnsi" w:eastAsia="Times New Roman" w:hAnsiTheme="minorHAnsi" w:cstheme="minorHAnsi"/>
          <w:color w:val="222222"/>
          <w:sz w:val="24"/>
          <w:szCs w:val="24"/>
          <w:lang w:eastAsia="de-DE"/>
        </w:rPr>
        <w:footnoteReference w:id="13"/>
      </w:r>
    </w:p>
    <w:p w14:paraId="44BADE74" w14:textId="6D2065E2" w:rsidR="00A364A5" w:rsidRDefault="00A364A5" w:rsidP="009D5C04">
      <w:pPr>
        <w:spacing w:after="0" w:line="240" w:lineRule="auto"/>
        <w:jc w:val="both"/>
        <w:rPr>
          <w:rFonts w:asciiTheme="minorHAnsi" w:eastAsia="Times New Roman" w:hAnsiTheme="minorHAnsi" w:cstheme="minorHAnsi"/>
          <w:color w:val="222222"/>
          <w:sz w:val="24"/>
          <w:szCs w:val="24"/>
          <w:lang w:eastAsia="de-DE"/>
        </w:rPr>
      </w:pPr>
    </w:p>
    <w:p w14:paraId="0EF17E86" w14:textId="77777777" w:rsidR="009D5C04" w:rsidRPr="009D5C04" w:rsidRDefault="009D5C04" w:rsidP="009D5C04">
      <w:pPr>
        <w:spacing w:after="0" w:line="240" w:lineRule="auto"/>
        <w:jc w:val="both"/>
        <w:rPr>
          <w:rFonts w:asciiTheme="minorHAnsi" w:eastAsia="Times New Roman" w:hAnsiTheme="minorHAnsi" w:cstheme="minorHAnsi"/>
          <w:color w:val="222222"/>
          <w:sz w:val="24"/>
          <w:szCs w:val="24"/>
          <w:lang w:eastAsia="de-DE"/>
        </w:rPr>
      </w:pPr>
    </w:p>
    <w:p w14:paraId="642FBC7B" w14:textId="1B828CEE" w:rsidR="006D0FC9" w:rsidRPr="009D5C04" w:rsidRDefault="006D0FC9" w:rsidP="009D5C04">
      <w:pPr>
        <w:pStyle w:val="Listenabsatz"/>
        <w:numPr>
          <w:ilvl w:val="0"/>
          <w:numId w:val="10"/>
        </w:numPr>
        <w:tabs>
          <w:tab w:val="left" w:pos="5100"/>
        </w:tabs>
        <w:spacing w:after="0"/>
        <w:ind w:right="-108"/>
        <w:jc w:val="both"/>
        <w:rPr>
          <w:rFonts w:asciiTheme="minorHAnsi" w:hAnsiTheme="minorHAnsi" w:cstheme="minorHAnsi"/>
          <w:b/>
          <w:color w:val="76923C" w:themeColor="accent3" w:themeShade="BF"/>
          <w:sz w:val="26"/>
          <w:szCs w:val="26"/>
        </w:rPr>
      </w:pPr>
      <w:r w:rsidRPr="009D5C04">
        <w:rPr>
          <w:rFonts w:asciiTheme="minorHAnsi" w:hAnsiTheme="minorHAnsi" w:cstheme="minorHAnsi"/>
          <w:b/>
          <w:color w:val="76923C" w:themeColor="accent3" w:themeShade="BF"/>
          <w:sz w:val="26"/>
          <w:szCs w:val="26"/>
        </w:rPr>
        <w:t>Nahrungsmittelhilfe</w:t>
      </w:r>
    </w:p>
    <w:p w14:paraId="27E4544D" w14:textId="77777777" w:rsidR="009D5C04" w:rsidRDefault="009D5C04" w:rsidP="009D5C04">
      <w:pPr>
        <w:tabs>
          <w:tab w:val="left" w:pos="5100"/>
        </w:tabs>
        <w:spacing w:after="0" w:line="240" w:lineRule="auto"/>
        <w:ind w:right="-108"/>
        <w:jc w:val="both"/>
        <w:rPr>
          <w:rFonts w:asciiTheme="minorHAnsi" w:hAnsiTheme="minorHAnsi" w:cstheme="minorHAnsi"/>
          <w:sz w:val="24"/>
          <w:szCs w:val="24"/>
        </w:rPr>
      </w:pPr>
    </w:p>
    <w:p w14:paraId="165EAFCD" w14:textId="7E94A755" w:rsidR="006D0FC9" w:rsidRPr="009D5C04" w:rsidRDefault="006D0FC9" w:rsidP="009D5C04">
      <w:pPr>
        <w:tabs>
          <w:tab w:val="left" w:pos="5100"/>
        </w:tabs>
        <w:spacing w:after="0" w:line="240" w:lineRule="auto"/>
        <w:ind w:right="-108"/>
        <w:jc w:val="both"/>
        <w:rPr>
          <w:rFonts w:asciiTheme="minorHAnsi" w:hAnsiTheme="minorHAnsi" w:cstheme="minorHAnsi"/>
          <w:sz w:val="24"/>
          <w:szCs w:val="24"/>
        </w:rPr>
      </w:pPr>
      <w:r w:rsidRPr="009D5C04">
        <w:rPr>
          <w:rFonts w:asciiTheme="minorHAnsi" w:hAnsiTheme="minorHAnsi" w:cstheme="minorHAnsi"/>
          <w:sz w:val="24"/>
          <w:szCs w:val="24"/>
        </w:rPr>
        <w:t xml:space="preserve">Nepal erhält seit den 1950er Jahren Nahrungsmittelhilfen. Diese Lieferungen sind in ihrer Wirkung umstritten, zumal sie zu einem Zeitpunkt aufgenommen wurden, als es in Nepal keine Ernährungskrise gab. Nicht zuletzt wegen der Nahrungsmittelhilfe und der damit verbundenen Programme (z.B. Food for Work) wurden die strukturellen Ursachen des Hungers nicht wirksam angegangen. Die Lebensgrundlage der betroffenen Menschen konnte durch die jahrzehntelange Hilfe nicht nachhaltig gesichert werden. So wurde z. B. die dringend benötigte Einrichtung oder Wiederherstellung von Bewässerungssystemen nicht berücksichtigt. Abgesehen von der Ausgabe von subventioniertem Reis wurden vor allem lokale Infrastruktur wie Wege, einfache Straßen und Gemeindegebäude gefördert. </w:t>
      </w:r>
    </w:p>
    <w:p w14:paraId="498AFB47" w14:textId="77777777" w:rsidR="006D0FC9" w:rsidRPr="009D5C04" w:rsidRDefault="006D0FC9" w:rsidP="009D5C04">
      <w:pPr>
        <w:tabs>
          <w:tab w:val="left" w:pos="5100"/>
        </w:tabs>
        <w:spacing w:after="0" w:line="240" w:lineRule="auto"/>
        <w:ind w:right="-108"/>
        <w:jc w:val="both"/>
        <w:rPr>
          <w:rFonts w:asciiTheme="minorHAnsi" w:hAnsiTheme="minorHAnsi" w:cstheme="minorHAnsi"/>
          <w:sz w:val="24"/>
          <w:szCs w:val="24"/>
        </w:rPr>
      </w:pPr>
      <w:r w:rsidRPr="009D5C04">
        <w:rPr>
          <w:rFonts w:asciiTheme="minorHAnsi" w:hAnsiTheme="minorHAnsi" w:cstheme="minorHAnsi"/>
          <w:sz w:val="24"/>
          <w:szCs w:val="24"/>
        </w:rPr>
        <w:lastRenderedPageBreak/>
        <w:t xml:space="preserve"> </w:t>
      </w:r>
    </w:p>
    <w:p w14:paraId="73D6A849" w14:textId="6F4B4A36" w:rsidR="006D0FC9" w:rsidRDefault="006D0FC9" w:rsidP="009D5C04">
      <w:pPr>
        <w:tabs>
          <w:tab w:val="left" w:pos="5100"/>
        </w:tabs>
        <w:spacing w:after="0" w:line="240" w:lineRule="auto"/>
        <w:ind w:right="-108"/>
        <w:jc w:val="both"/>
        <w:rPr>
          <w:rFonts w:asciiTheme="minorHAnsi" w:hAnsiTheme="minorHAnsi" w:cstheme="minorHAnsi"/>
          <w:sz w:val="24"/>
          <w:szCs w:val="24"/>
        </w:rPr>
      </w:pPr>
      <w:r w:rsidRPr="009D5C04">
        <w:rPr>
          <w:rFonts w:asciiTheme="minorHAnsi" w:hAnsiTheme="minorHAnsi" w:cstheme="minorHAnsi"/>
          <w:sz w:val="24"/>
          <w:szCs w:val="24"/>
        </w:rPr>
        <w:t>Für die nepal</w:t>
      </w:r>
      <w:r w:rsidR="007427CD" w:rsidRPr="009D5C04">
        <w:rPr>
          <w:rFonts w:asciiTheme="minorHAnsi" w:hAnsiTheme="minorHAnsi" w:cstheme="minorHAnsi"/>
          <w:sz w:val="24"/>
          <w:szCs w:val="24"/>
        </w:rPr>
        <w:t>es</w:t>
      </w:r>
      <w:r w:rsidRPr="009D5C04">
        <w:rPr>
          <w:rFonts w:asciiTheme="minorHAnsi" w:hAnsiTheme="minorHAnsi" w:cstheme="minorHAnsi"/>
          <w:sz w:val="24"/>
          <w:szCs w:val="24"/>
        </w:rPr>
        <w:t>ische Regierung sind Bereitstellung und Transport der subventionierten Nahrung in die abgelegenen Gebiete mit hohen Kosten verbunden</w:t>
      </w:r>
      <w:r w:rsidRPr="009D5C04">
        <w:rPr>
          <w:rStyle w:val="Funotenzeichen"/>
          <w:rFonts w:asciiTheme="minorHAnsi" w:hAnsiTheme="minorHAnsi" w:cstheme="minorHAnsi"/>
          <w:sz w:val="24"/>
          <w:szCs w:val="24"/>
        </w:rPr>
        <w:footnoteReference w:id="14"/>
      </w:r>
      <w:r w:rsidRPr="009D5C04">
        <w:rPr>
          <w:rFonts w:asciiTheme="minorHAnsi" w:hAnsiTheme="minorHAnsi" w:cstheme="minorHAnsi"/>
          <w:sz w:val="24"/>
          <w:szCs w:val="24"/>
        </w:rPr>
        <w:t xml:space="preserve"> – angesichts fehlender Nachhaltigkeit und der negativen Wirkungen eine zweifelhafte Investition. Kritisiert wird auch die Vergabepraxis, welche in der Regel intransparent und nicht nach sozioökonomischen Kriterien erfolgt und viele Hungernde vom Bezug ausschließt. Gründe dafür sind unter anderem die fehlende Berücksichtigung von Menschenrechtsstandards einschließlich Monitoring und Rechtsschutz (zum Beispiel die Möglichkeit gerichtlich gegen Umsetzungsmängel vorzugehen) sowie die insgesamt fehlende Einbindung dieser Programme in eine menschenrechtsbasierte Entwicklung.</w:t>
      </w:r>
    </w:p>
    <w:p w14:paraId="366AF673" w14:textId="77777777" w:rsidR="002E3B84" w:rsidRPr="009D5C04" w:rsidRDefault="002E3B84" w:rsidP="009D5C04">
      <w:pPr>
        <w:tabs>
          <w:tab w:val="left" w:pos="5100"/>
        </w:tabs>
        <w:spacing w:after="0" w:line="240" w:lineRule="auto"/>
        <w:ind w:right="-108"/>
        <w:jc w:val="both"/>
        <w:rPr>
          <w:rFonts w:asciiTheme="minorHAnsi" w:hAnsiTheme="minorHAnsi" w:cstheme="minorHAnsi"/>
          <w:sz w:val="24"/>
          <w:szCs w:val="24"/>
        </w:rPr>
      </w:pPr>
    </w:p>
    <w:p w14:paraId="0F3FBFCA" w14:textId="0043228E" w:rsidR="009673F5" w:rsidRPr="009D5C04" w:rsidRDefault="009673F5" w:rsidP="009D5C04">
      <w:pPr>
        <w:tabs>
          <w:tab w:val="left" w:pos="5100"/>
        </w:tabs>
        <w:spacing w:after="0" w:line="240" w:lineRule="auto"/>
        <w:ind w:right="-108"/>
        <w:jc w:val="both"/>
        <w:rPr>
          <w:rFonts w:asciiTheme="minorHAnsi" w:hAnsiTheme="minorHAnsi" w:cstheme="minorHAnsi"/>
          <w:sz w:val="24"/>
          <w:szCs w:val="24"/>
        </w:rPr>
      </w:pPr>
    </w:p>
    <w:p w14:paraId="40BF663B" w14:textId="24DB873F" w:rsidR="009D5C04" w:rsidRPr="002E3B84" w:rsidRDefault="009673F5" w:rsidP="002E3B84">
      <w:pPr>
        <w:pStyle w:val="Listenabsatz"/>
        <w:numPr>
          <w:ilvl w:val="0"/>
          <w:numId w:val="10"/>
        </w:numPr>
        <w:tabs>
          <w:tab w:val="left" w:pos="5100"/>
        </w:tabs>
        <w:spacing w:after="0" w:line="240" w:lineRule="auto"/>
        <w:ind w:left="0"/>
        <w:mirrorIndents/>
        <w:jc w:val="both"/>
        <w:rPr>
          <w:rFonts w:asciiTheme="minorHAnsi" w:hAnsiTheme="minorHAnsi" w:cstheme="minorHAnsi"/>
          <w:color w:val="76923C" w:themeColor="accent3" w:themeShade="BF"/>
          <w:sz w:val="26"/>
          <w:szCs w:val="26"/>
        </w:rPr>
      </w:pPr>
      <w:r w:rsidRPr="009D5C04">
        <w:rPr>
          <w:rFonts w:asciiTheme="minorHAnsi" w:hAnsiTheme="minorHAnsi" w:cstheme="minorHAnsi"/>
          <w:b/>
          <w:color w:val="76923C" w:themeColor="accent3" w:themeShade="BF"/>
          <w:sz w:val="26"/>
          <w:szCs w:val="26"/>
        </w:rPr>
        <w:t>Monitoring</w:t>
      </w:r>
    </w:p>
    <w:p w14:paraId="14E03390" w14:textId="77777777" w:rsidR="002E3B84" w:rsidRPr="002E3B84" w:rsidRDefault="002E3B84" w:rsidP="002E3B84">
      <w:pPr>
        <w:tabs>
          <w:tab w:val="left" w:pos="5100"/>
        </w:tabs>
        <w:spacing w:after="0" w:line="240" w:lineRule="auto"/>
        <w:contextualSpacing/>
        <w:mirrorIndents/>
        <w:jc w:val="both"/>
        <w:rPr>
          <w:rFonts w:asciiTheme="minorHAnsi" w:hAnsiTheme="minorHAnsi" w:cstheme="minorHAnsi"/>
          <w:color w:val="76923C" w:themeColor="accent3" w:themeShade="BF"/>
          <w:sz w:val="26"/>
          <w:szCs w:val="26"/>
        </w:rPr>
      </w:pPr>
    </w:p>
    <w:p w14:paraId="66586EAE" w14:textId="77777777" w:rsidR="009D5C04" w:rsidRDefault="0090480C" w:rsidP="002E3B84">
      <w:pPr>
        <w:tabs>
          <w:tab w:val="left" w:pos="5100"/>
        </w:tabs>
        <w:spacing w:after="0" w:line="240" w:lineRule="auto"/>
        <w:contextualSpacing/>
        <w:mirrorIndents/>
        <w:jc w:val="both"/>
        <w:rPr>
          <w:rFonts w:asciiTheme="minorHAnsi" w:hAnsiTheme="minorHAnsi" w:cstheme="minorHAnsi"/>
          <w:sz w:val="24"/>
          <w:szCs w:val="24"/>
        </w:rPr>
      </w:pPr>
      <w:r w:rsidRPr="009D5C04">
        <w:rPr>
          <w:rFonts w:asciiTheme="minorHAnsi" w:hAnsiTheme="minorHAnsi" w:cstheme="minorHAnsi"/>
          <w:sz w:val="24"/>
          <w:szCs w:val="24"/>
        </w:rPr>
        <w:t>Bei Verletzungen des Rechts auf Nahrung und auch anderer wirtschaftlicher, sozialer und kultureller Menschenrechte gehen die Verantwortlichen in der Regel straflos aus. Sie werden weder identifiziert noch für Unterlassungen oder Fehlverhalten zur Rechenschaft gezogen. Das betrifft sowohl staatliche Programme und Maßnahmen als auch gerichtliche Entscheidungen, deren Umsetzung keinem Monitoring unterliegt.</w:t>
      </w:r>
    </w:p>
    <w:p w14:paraId="311E71E8" w14:textId="09C1AEB8" w:rsidR="0090480C" w:rsidRPr="009D5C04" w:rsidRDefault="0090480C" w:rsidP="009D5C04">
      <w:pPr>
        <w:tabs>
          <w:tab w:val="left" w:pos="5100"/>
        </w:tabs>
        <w:spacing w:after="0" w:line="240" w:lineRule="auto"/>
        <w:ind w:right="-108"/>
        <w:jc w:val="both"/>
        <w:rPr>
          <w:rFonts w:asciiTheme="minorHAnsi" w:hAnsiTheme="minorHAnsi" w:cstheme="minorHAnsi"/>
          <w:b/>
          <w:sz w:val="24"/>
          <w:szCs w:val="24"/>
        </w:rPr>
      </w:pPr>
      <w:r w:rsidRPr="009D5C04">
        <w:rPr>
          <w:rFonts w:asciiTheme="minorHAnsi" w:hAnsiTheme="minorHAnsi" w:cstheme="minorHAnsi"/>
          <w:b/>
          <w:sz w:val="24"/>
          <w:szCs w:val="24"/>
        </w:rPr>
        <w:t xml:space="preserve"> </w:t>
      </w:r>
    </w:p>
    <w:p w14:paraId="08A991ED" w14:textId="4DF857C6" w:rsidR="0090480C" w:rsidRPr="009D5C04" w:rsidRDefault="0090480C" w:rsidP="009D5C04">
      <w:pPr>
        <w:tabs>
          <w:tab w:val="left" w:pos="5100"/>
        </w:tabs>
        <w:spacing w:after="0" w:line="240" w:lineRule="auto"/>
        <w:ind w:right="-108"/>
        <w:jc w:val="both"/>
        <w:rPr>
          <w:rFonts w:asciiTheme="minorHAnsi" w:hAnsiTheme="minorHAnsi" w:cstheme="minorHAnsi"/>
          <w:sz w:val="24"/>
          <w:szCs w:val="24"/>
        </w:rPr>
      </w:pPr>
      <w:r w:rsidRPr="009D5C04">
        <w:rPr>
          <w:rFonts w:asciiTheme="minorHAnsi" w:hAnsiTheme="minorHAnsi" w:cstheme="minorHAnsi"/>
          <w:sz w:val="24"/>
          <w:szCs w:val="24"/>
        </w:rPr>
        <w:t>Seit der Einrichtung der drei Menschenrechtsinstitutionen</w:t>
      </w:r>
      <w:r w:rsidRPr="009D5C04">
        <w:rPr>
          <w:rStyle w:val="Funotenzeichen"/>
          <w:rFonts w:asciiTheme="minorHAnsi" w:hAnsiTheme="minorHAnsi" w:cstheme="minorHAnsi"/>
          <w:sz w:val="24"/>
          <w:szCs w:val="24"/>
        </w:rPr>
        <w:footnoteReference w:id="15"/>
      </w:r>
      <w:r w:rsidRPr="009D5C04">
        <w:rPr>
          <w:rFonts w:asciiTheme="minorHAnsi" w:hAnsiTheme="minorHAnsi" w:cstheme="minorHAnsi"/>
          <w:sz w:val="24"/>
          <w:szCs w:val="24"/>
        </w:rPr>
        <w:t xml:space="preserve"> in Nepal vor 13 Jahren ist der Anteil ihrer Empfehlungen bezogen auf die wirtschaftlichen, sozialen und kulturellen Menschenrechte verschwindend gering geblieben (13 von 735 Empfehlungen)</w:t>
      </w:r>
      <w:r w:rsidRPr="009D5C04">
        <w:rPr>
          <w:rStyle w:val="Funotenzeichen"/>
          <w:rFonts w:asciiTheme="minorHAnsi" w:hAnsiTheme="minorHAnsi" w:cstheme="minorHAnsi"/>
          <w:sz w:val="24"/>
          <w:szCs w:val="24"/>
        </w:rPr>
        <w:footnoteReference w:id="16"/>
      </w:r>
      <w:r w:rsidRPr="009D5C04">
        <w:rPr>
          <w:rFonts w:asciiTheme="minorHAnsi" w:hAnsiTheme="minorHAnsi" w:cstheme="minorHAnsi"/>
          <w:sz w:val="24"/>
          <w:szCs w:val="24"/>
        </w:rPr>
        <w:t xml:space="preserve">. Dies zeigt einerseits einen Mangel an Bewusstsein bei denjenigen, deren Rechte verletzt werden, macht aber auch deutlich, dass es an entsprechendem Fokus und an Kapazitäten bei diesen Institutionen mangelt. Beschwerden in Bezug auf die Umsetzung des Rechts auf Nahrung wurden bisher nicht angemessen nachverfolgt. </w:t>
      </w:r>
    </w:p>
    <w:p w14:paraId="5BF8DDE8" w14:textId="77777777" w:rsidR="00677E85" w:rsidRPr="009D5C04" w:rsidRDefault="00677E85" w:rsidP="009D5C04">
      <w:pPr>
        <w:tabs>
          <w:tab w:val="left" w:pos="5100"/>
        </w:tabs>
        <w:spacing w:after="0" w:line="240" w:lineRule="auto"/>
        <w:ind w:right="-108"/>
        <w:jc w:val="both"/>
        <w:rPr>
          <w:rFonts w:asciiTheme="minorHAnsi" w:hAnsiTheme="minorHAnsi" w:cstheme="minorHAnsi"/>
          <w:sz w:val="24"/>
          <w:szCs w:val="24"/>
        </w:rPr>
      </w:pPr>
    </w:p>
    <w:p w14:paraId="117F1B2E" w14:textId="4AFC0FE4" w:rsidR="009D5C04" w:rsidRPr="009D5C04" w:rsidRDefault="009673F5" w:rsidP="0079170C">
      <w:pPr>
        <w:tabs>
          <w:tab w:val="left" w:pos="5100"/>
        </w:tabs>
        <w:spacing w:after="0" w:line="240" w:lineRule="auto"/>
        <w:ind w:right="-108"/>
        <w:jc w:val="both"/>
        <w:rPr>
          <w:rFonts w:asciiTheme="minorHAnsi" w:hAnsiTheme="minorHAnsi" w:cstheme="minorHAnsi"/>
          <w:sz w:val="24"/>
          <w:szCs w:val="24"/>
        </w:rPr>
      </w:pPr>
      <w:r w:rsidRPr="009D5C04">
        <w:rPr>
          <w:rFonts w:asciiTheme="minorHAnsi" w:hAnsiTheme="minorHAnsi" w:cstheme="minorHAnsi"/>
          <w:sz w:val="24"/>
          <w:szCs w:val="24"/>
        </w:rPr>
        <w:t xml:space="preserve">Es ist zu begrüßen, dass </w:t>
      </w:r>
      <w:r w:rsidR="0090480C" w:rsidRPr="009D5C04">
        <w:rPr>
          <w:rFonts w:asciiTheme="minorHAnsi" w:hAnsiTheme="minorHAnsi" w:cstheme="minorHAnsi"/>
          <w:sz w:val="24"/>
          <w:szCs w:val="24"/>
        </w:rPr>
        <w:t xml:space="preserve">die </w:t>
      </w:r>
      <w:r w:rsidR="001D49A8" w:rsidRPr="009D5C04">
        <w:rPr>
          <w:rFonts w:asciiTheme="minorHAnsi" w:hAnsiTheme="minorHAnsi" w:cstheme="minorHAnsi"/>
          <w:sz w:val="24"/>
          <w:szCs w:val="24"/>
        </w:rPr>
        <w:t>nationale</w:t>
      </w:r>
      <w:r w:rsidR="0090480C" w:rsidRPr="009D5C04">
        <w:rPr>
          <w:rFonts w:asciiTheme="minorHAnsi" w:hAnsiTheme="minorHAnsi" w:cstheme="minorHAnsi"/>
          <w:sz w:val="24"/>
          <w:szCs w:val="24"/>
        </w:rPr>
        <w:t xml:space="preserve"> </w:t>
      </w:r>
      <w:r w:rsidR="001D49A8" w:rsidRPr="009D5C04">
        <w:rPr>
          <w:rFonts w:asciiTheme="minorHAnsi" w:hAnsiTheme="minorHAnsi" w:cstheme="minorHAnsi"/>
          <w:sz w:val="24"/>
          <w:szCs w:val="24"/>
        </w:rPr>
        <w:t>Menschenrechtskommission</w:t>
      </w:r>
      <w:r w:rsidRPr="009D5C04">
        <w:rPr>
          <w:rFonts w:asciiTheme="minorHAnsi" w:hAnsiTheme="minorHAnsi" w:cstheme="minorHAnsi"/>
          <w:sz w:val="24"/>
          <w:szCs w:val="24"/>
        </w:rPr>
        <w:t xml:space="preserve"> mit dem „Monitoring Framework for Implementation of Human Rights to </w:t>
      </w:r>
      <w:proofErr w:type="spellStart"/>
      <w:r w:rsidRPr="009D5C04">
        <w:rPr>
          <w:rFonts w:asciiTheme="minorHAnsi" w:hAnsiTheme="minorHAnsi" w:cstheme="minorHAnsi"/>
          <w:sz w:val="24"/>
          <w:szCs w:val="24"/>
        </w:rPr>
        <w:t>Adequate</w:t>
      </w:r>
      <w:proofErr w:type="spellEnd"/>
      <w:r w:rsidRPr="009D5C04">
        <w:rPr>
          <w:rFonts w:asciiTheme="minorHAnsi" w:hAnsiTheme="minorHAnsi" w:cstheme="minorHAnsi"/>
          <w:sz w:val="24"/>
          <w:szCs w:val="24"/>
        </w:rPr>
        <w:t xml:space="preserve"> Food in Nepal“ aktiv an der Entwicklung eines Leitfadens beteiligt war, anhand dessen die Implementierung des Rechts auf Nahrung in Nepal systematisch vorangebracht werden kann.</w:t>
      </w:r>
      <w:r w:rsidRPr="009D5C04">
        <w:rPr>
          <w:rStyle w:val="Funotenzeichen"/>
          <w:rFonts w:asciiTheme="minorHAnsi" w:hAnsiTheme="minorHAnsi" w:cstheme="minorHAnsi"/>
          <w:sz w:val="24"/>
          <w:szCs w:val="24"/>
        </w:rPr>
        <w:footnoteReference w:id="17"/>
      </w:r>
      <w:r w:rsidR="002E3B84">
        <w:rPr>
          <w:rFonts w:asciiTheme="minorHAnsi" w:hAnsiTheme="minorHAnsi" w:cstheme="minorHAnsi"/>
          <w:sz w:val="24"/>
          <w:szCs w:val="24"/>
        </w:rPr>
        <w:br w:type="page"/>
      </w:r>
    </w:p>
    <w:p w14:paraId="0FEA44FD" w14:textId="6E775A13" w:rsidR="00EC5512" w:rsidRDefault="002E3B84" w:rsidP="002E3B84">
      <w:pPr>
        <w:pStyle w:val="Listenabsatz"/>
        <w:numPr>
          <w:ilvl w:val="0"/>
          <w:numId w:val="10"/>
        </w:numPr>
        <w:autoSpaceDE w:val="0"/>
        <w:autoSpaceDN w:val="0"/>
        <w:spacing w:after="0" w:line="240" w:lineRule="auto"/>
        <w:mirrorIndents/>
        <w:jc w:val="both"/>
        <w:rPr>
          <w:rFonts w:asciiTheme="minorHAnsi" w:hAnsiTheme="minorHAnsi" w:cstheme="minorHAnsi"/>
          <w:b/>
          <w:color w:val="76923C" w:themeColor="accent3" w:themeShade="BF"/>
          <w:sz w:val="26"/>
          <w:szCs w:val="26"/>
        </w:rPr>
      </w:pPr>
      <w:r>
        <w:rPr>
          <w:rFonts w:asciiTheme="minorHAnsi" w:hAnsiTheme="minorHAnsi" w:cstheme="minorHAnsi"/>
          <w:b/>
          <w:color w:val="76923C" w:themeColor="accent3" w:themeShade="BF"/>
          <w:sz w:val="26"/>
          <w:szCs w:val="26"/>
        </w:rPr>
        <w:lastRenderedPageBreak/>
        <w:t>Initiativen der Regierung</w:t>
      </w:r>
    </w:p>
    <w:p w14:paraId="026FAB41" w14:textId="77777777" w:rsidR="009D5C04" w:rsidRPr="009D5C04" w:rsidRDefault="009D5C04" w:rsidP="009D5C04">
      <w:pPr>
        <w:pStyle w:val="Listenabsatz"/>
        <w:autoSpaceDE w:val="0"/>
        <w:autoSpaceDN w:val="0"/>
        <w:spacing w:after="0" w:line="240" w:lineRule="auto"/>
        <w:ind w:left="0"/>
        <w:mirrorIndents/>
        <w:jc w:val="both"/>
        <w:rPr>
          <w:rFonts w:asciiTheme="minorHAnsi" w:hAnsiTheme="minorHAnsi" w:cstheme="minorHAnsi"/>
          <w:b/>
          <w:color w:val="76923C" w:themeColor="accent3" w:themeShade="BF"/>
          <w:sz w:val="26"/>
          <w:szCs w:val="26"/>
        </w:rPr>
      </w:pPr>
    </w:p>
    <w:p w14:paraId="289F6277" w14:textId="2DA181E2" w:rsidR="00C75799" w:rsidRPr="009D5C04" w:rsidRDefault="00E97075" w:rsidP="0079170C">
      <w:pPr>
        <w:spacing w:after="0" w:line="240" w:lineRule="auto"/>
        <w:contextualSpacing/>
        <w:mirrorIndents/>
        <w:jc w:val="both"/>
        <w:rPr>
          <w:rFonts w:asciiTheme="minorHAnsi" w:hAnsiTheme="minorHAnsi" w:cstheme="minorHAnsi"/>
          <w:sz w:val="24"/>
          <w:szCs w:val="24"/>
        </w:rPr>
      </w:pPr>
      <w:r w:rsidRPr="009D5C04">
        <w:rPr>
          <w:rFonts w:asciiTheme="minorHAnsi" w:hAnsiTheme="minorHAnsi" w:cstheme="minorHAnsi"/>
          <w:sz w:val="24"/>
          <w:szCs w:val="24"/>
        </w:rPr>
        <w:t xml:space="preserve">Nepal hat die internationalen Menschenrechtsverträge weitgehend unterzeichnet und erkennt in </w:t>
      </w:r>
      <w:r w:rsidR="00AF2E48" w:rsidRPr="009D5C04">
        <w:rPr>
          <w:rFonts w:asciiTheme="minorHAnsi" w:hAnsiTheme="minorHAnsi" w:cstheme="minorHAnsi"/>
          <w:sz w:val="24"/>
          <w:szCs w:val="24"/>
        </w:rPr>
        <w:t>seiner Verfassung</w:t>
      </w:r>
      <w:r w:rsidRPr="009D5C04">
        <w:rPr>
          <w:rFonts w:asciiTheme="minorHAnsi" w:hAnsiTheme="minorHAnsi" w:cstheme="minorHAnsi"/>
          <w:sz w:val="24"/>
          <w:szCs w:val="24"/>
        </w:rPr>
        <w:t xml:space="preserve"> die staatliche Pflicht zur Umsetzung aller Menschenrechte an. </w:t>
      </w:r>
    </w:p>
    <w:p w14:paraId="495B7AB1" w14:textId="77777777" w:rsidR="002E3B84" w:rsidRDefault="002E3B84" w:rsidP="0079170C">
      <w:pPr>
        <w:spacing w:after="0" w:line="240" w:lineRule="auto"/>
        <w:contextualSpacing/>
        <w:mirrorIndents/>
        <w:jc w:val="both"/>
        <w:rPr>
          <w:rFonts w:asciiTheme="minorHAnsi" w:hAnsiTheme="minorHAnsi" w:cstheme="minorHAnsi"/>
          <w:sz w:val="24"/>
          <w:szCs w:val="24"/>
        </w:rPr>
      </w:pPr>
    </w:p>
    <w:p w14:paraId="27CE4A93" w14:textId="506AD88A" w:rsidR="007621FE" w:rsidRDefault="00FF49EB" w:rsidP="0079170C">
      <w:pPr>
        <w:spacing w:after="0" w:line="240" w:lineRule="auto"/>
        <w:contextualSpacing/>
        <w:mirrorIndents/>
        <w:jc w:val="both"/>
        <w:rPr>
          <w:rFonts w:asciiTheme="minorHAnsi" w:eastAsia="Times New Roman" w:hAnsiTheme="minorHAnsi" w:cstheme="minorHAnsi"/>
          <w:color w:val="222222"/>
          <w:sz w:val="24"/>
          <w:szCs w:val="24"/>
          <w:lang w:eastAsia="de-DE"/>
        </w:rPr>
      </w:pPr>
      <w:r w:rsidRPr="009D5C04">
        <w:rPr>
          <w:rFonts w:asciiTheme="minorHAnsi" w:hAnsiTheme="minorHAnsi" w:cstheme="minorHAnsi"/>
          <w:sz w:val="24"/>
          <w:szCs w:val="24"/>
        </w:rPr>
        <w:t xml:space="preserve">Als eine </w:t>
      </w:r>
      <w:r w:rsidR="00217983" w:rsidRPr="009D5C04">
        <w:rPr>
          <w:rFonts w:asciiTheme="minorHAnsi" w:hAnsiTheme="minorHAnsi" w:cstheme="minorHAnsi"/>
          <w:sz w:val="24"/>
          <w:szCs w:val="24"/>
        </w:rPr>
        <w:t xml:space="preserve">Antwort auf die Ernährungskrise </w:t>
      </w:r>
      <w:r w:rsidRPr="009D5C04">
        <w:rPr>
          <w:rFonts w:asciiTheme="minorHAnsi" w:hAnsiTheme="minorHAnsi" w:cstheme="minorHAnsi"/>
          <w:sz w:val="24"/>
          <w:szCs w:val="24"/>
        </w:rPr>
        <w:t>wurde</w:t>
      </w:r>
      <w:r w:rsidR="00667819" w:rsidRPr="009D5C04">
        <w:rPr>
          <w:rFonts w:asciiTheme="minorHAnsi" w:hAnsiTheme="minorHAnsi" w:cstheme="minorHAnsi"/>
          <w:sz w:val="24"/>
          <w:szCs w:val="24"/>
        </w:rPr>
        <w:t>n</w:t>
      </w:r>
      <w:r w:rsidR="00217983" w:rsidRPr="009D5C04">
        <w:rPr>
          <w:rFonts w:asciiTheme="minorHAnsi" w:hAnsiTheme="minorHAnsi" w:cstheme="minorHAnsi"/>
          <w:sz w:val="24"/>
          <w:szCs w:val="24"/>
        </w:rPr>
        <w:t xml:space="preserve"> das Menschenrecht auf Nahrung </w:t>
      </w:r>
      <w:r w:rsidR="00AF2E48" w:rsidRPr="009D5C04">
        <w:rPr>
          <w:rFonts w:asciiTheme="minorHAnsi" w:hAnsiTheme="minorHAnsi" w:cstheme="minorHAnsi"/>
          <w:sz w:val="24"/>
          <w:szCs w:val="24"/>
        </w:rPr>
        <w:t xml:space="preserve">und </w:t>
      </w:r>
      <w:r w:rsidR="00D553C9" w:rsidRPr="009D5C04">
        <w:rPr>
          <w:rFonts w:asciiTheme="minorHAnsi" w:hAnsiTheme="minorHAnsi" w:cstheme="minorHAnsi"/>
          <w:sz w:val="24"/>
          <w:szCs w:val="24"/>
        </w:rPr>
        <w:t xml:space="preserve">Ernährungssouveränität </w:t>
      </w:r>
      <w:r w:rsidR="00AF2E48" w:rsidRPr="009D5C04">
        <w:rPr>
          <w:rFonts w:asciiTheme="minorHAnsi" w:hAnsiTheme="minorHAnsi" w:cstheme="minorHAnsi"/>
          <w:sz w:val="24"/>
          <w:szCs w:val="24"/>
        </w:rPr>
        <w:t>als Grundrechte in d</w:t>
      </w:r>
      <w:r w:rsidRPr="009D5C04">
        <w:rPr>
          <w:rFonts w:asciiTheme="minorHAnsi" w:hAnsiTheme="minorHAnsi" w:cstheme="minorHAnsi"/>
          <w:sz w:val="24"/>
          <w:szCs w:val="24"/>
        </w:rPr>
        <w:t>er neuen nep</w:t>
      </w:r>
      <w:r w:rsidR="00667819" w:rsidRPr="009D5C04">
        <w:rPr>
          <w:rFonts w:asciiTheme="minorHAnsi" w:hAnsiTheme="minorHAnsi" w:cstheme="minorHAnsi"/>
          <w:sz w:val="24"/>
          <w:szCs w:val="24"/>
        </w:rPr>
        <w:t>al</w:t>
      </w:r>
      <w:r w:rsidR="007427CD" w:rsidRPr="009D5C04">
        <w:rPr>
          <w:rFonts w:asciiTheme="minorHAnsi" w:hAnsiTheme="minorHAnsi" w:cstheme="minorHAnsi"/>
          <w:sz w:val="24"/>
          <w:szCs w:val="24"/>
        </w:rPr>
        <w:t>es</w:t>
      </w:r>
      <w:r w:rsidR="00667819" w:rsidRPr="009D5C04">
        <w:rPr>
          <w:rFonts w:asciiTheme="minorHAnsi" w:hAnsiTheme="minorHAnsi" w:cstheme="minorHAnsi"/>
          <w:sz w:val="24"/>
          <w:szCs w:val="24"/>
        </w:rPr>
        <w:t>ischen V</w:t>
      </w:r>
      <w:r w:rsidR="00955207" w:rsidRPr="009D5C04">
        <w:rPr>
          <w:rFonts w:asciiTheme="minorHAnsi" w:hAnsiTheme="minorHAnsi" w:cstheme="minorHAnsi"/>
          <w:sz w:val="24"/>
          <w:szCs w:val="24"/>
        </w:rPr>
        <w:t>erfassung verankert.</w:t>
      </w:r>
      <w:r w:rsidR="00667819" w:rsidRPr="009D5C04">
        <w:rPr>
          <w:rStyle w:val="Funotenzeichen"/>
          <w:rFonts w:asciiTheme="minorHAnsi" w:hAnsiTheme="minorHAnsi" w:cstheme="minorHAnsi"/>
          <w:sz w:val="24"/>
          <w:szCs w:val="24"/>
        </w:rPr>
        <w:footnoteReference w:id="18"/>
      </w:r>
      <w:r w:rsidR="00955207" w:rsidRPr="009D5C04">
        <w:rPr>
          <w:rFonts w:asciiTheme="minorHAnsi" w:hAnsiTheme="minorHAnsi" w:cstheme="minorHAnsi"/>
          <w:color w:val="000000"/>
          <w:sz w:val="24"/>
          <w:szCs w:val="24"/>
        </w:rPr>
        <w:t xml:space="preserve"> </w:t>
      </w:r>
      <w:r w:rsidR="002515EB" w:rsidRPr="009D5C04">
        <w:rPr>
          <w:rFonts w:asciiTheme="minorHAnsi" w:hAnsiTheme="minorHAnsi" w:cstheme="minorHAnsi"/>
          <w:color w:val="000000"/>
          <w:sz w:val="24"/>
          <w:szCs w:val="24"/>
        </w:rPr>
        <w:t>Zu den</w:t>
      </w:r>
      <w:r w:rsidR="0090480C" w:rsidRPr="009D5C04">
        <w:rPr>
          <w:rFonts w:asciiTheme="minorHAnsi" w:hAnsiTheme="minorHAnsi" w:cstheme="minorHAnsi"/>
          <w:color w:val="000000"/>
          <w:sz w:val="24"/>
          <w:szCs w:val="24"/>
        </w:rPr>
        <w:t xml:space="preserve"> verfassungsmäßigen Grundrechten gehören </w:t>
      </w:r>
      <w:r w:rsidR="006E217A" w:rsidRPr="009D5C04">
        <w:rPr>
          <w:rFonts w:asciiTheme="minorHAnsi" w:hAnsiTheme="minorHAnsi" w:cstheme="minorHAnsi"/>
          <w:color w:val="000000"/>
          <w:sz w:val="24"/>
          <w:szCs w:val="24"/>
        </w:rPr>
        <w:t xml:space="preserve">unter anderem </w:t>
      </w:r>
      <w:r w:rsidR="0090480C" w:rsidRPr="009D5C04">
        <w:rPr>
          <w:rFonts w:asciiTheme="minorHAnsi" w:hAnsiTheme="minorHAnsi" w:cstheme="minorHAnsi"/>
          <w:color w:val="000000"/>
          <w:sz w:val="24"/>
          <w:szCs w:val="24"/>
        </w:rPr>
        <w:t xml:space="preserve">die Rechte auf </w:t>
      </w:r>
      <w:r w:rsidR="006E217A" w:rsidRPr="009D5C04">
        <w:rPr>
          <w:rFonts w:asciiTheme="minorHAnsi" w:hAnsiTheme="minorHAnsi" w:cstheme="minorHAnsi"/>
          <w:color w:val="000000"/>
          <w:sz w:val="24"/>
          <w:szCs w:val="24"/>
        </w:rPr>
        <w:t xml:space="preserve">Arbeit, Wohnen, Gesundheitsversorgung, saubere Umwelt, soziale Sicherung, </w:t>
      </w:r>
      <w:r w:rsidR="002515EB" w:rsidRPr="009D5C04">
        <w:rPr>
          <w:rFonts w:asciiTheme="minorHAnsi" w:hAnsiTheme="minorHAnsi" w:cstheme="minorHAnsi"/>
          <w:color w:val="000000"/>
          <w:sz w:val="24"/>
          <w:szCs w:val="24"/>
        </w:rPr>
        <w:t xml:space="preserve">des weiteren </w:t>
      </w:r>
      <w:r w:rsidR="006E217A" w:rsidRPr="009D5C04">
        <w:rPr>
          <w:rFonts w:asciiTheme="minorHAnsi" w:hAnsiTheme="minorHAnsi" w:cstheme="minorHAnsi"/>
          <w:color w:val="000000"/>
          <w:sz w:val="24"/>
          <w:szCs w:val="24"/>
        </w:rPr>
        <w:t>Rechte von Frauen, Kindern, Dalits</w:t>
      </w:r>
      <w:r w:rsidR="00107BF0" w:rsidRPr="009D5C04">
        <w:rPr>
          <w:rFonts w:asciiTheme="minorHAnsi" w:hAnsiTheme="minorHAnsi" w:cstheme="minorHAnsi"/>
          <w:color w:val="000000"/>
          <w:sz w:val="24"/>
          <w:szCs w:val="24"/>
        </w:rPr>
        <w:t>, Menschen mit Behinderung</w:t>
      </w:r>
      <w:r w:rsidR="00973453">
        <w:rPr>
          <w:rFonts w:asciiTheme="minorHAnsi" w:hAnsiTheme="minorHAnsi" w:cstheme="minorHAnsi"/>
          <w:color w:val="000000"/>
          <w:sz w:val="24"/>
          <w:szCs w:val="24"/>
        </w:rPr>
        <w:t xml:space="preserve"> und anderen besonder</w:t>
      </w:r>
      <w:r w:rsidR="006E217A" w:rsidRPr="009D5C04">
        <w:rPr>
          <w:rFonts w:asciiTheme="minorHAnsi" w:hAnsiTheme="minorHAnsi" w:cstheme="minorHAnsi"/>
          <w:color w:val="000000"/>
          <w:sz w:val="24"/>
          <w:szCs w:val="24"/>
        </w:rPr>
        <w:t xml:space="preserve">s marginalisierten Bevölkerungsgruppen </w:t>
      </w:r>
      <w:r w:rsidR="002515EB" w:rsidRPr="009D5C04">
        <w:rPr>
          <w:rFonts w:asciiTheme="minorHAnsi" w:hAnsiTheme="minorHAnsi" w:cstheme="minorHAnsi"/>
          <w:color w:val="000000"/>
          <w:sz w:val="24"/>
          <w:szCs w:val="24"/>
        </w:rPr>
        <w:t>sowie</w:t>
      </w:r>
      <w:r w:rsidR="006E217A" w:rsidRPr="009D5C04">
        <w:rPr>
          <w:rFonts w:asciiTheme="minorHAnsi" w:hAnsiTheme="minorHAnsi" w:cstheme="minorHAnsi"/>
          <w:color w:val="000000"/>
          <w:sz w:val="24"/>
          <w:szCs w:val="24"/>
        </w:rPr>
        <w:t xml:space="preserve"> das Recht gegen </w:t>
      </w:r>
      <w:r w:rsidR="002515EB" w:rsidRPr="009D5C04">
        <w:rPr>
          <w:rFonts w:asciiTheme="minorHAnsi" w:hAnsiTheme="minorHAnsi" w:cstheme="minorHAnsi"/>
          <w:color w:val="000000"/>
          <w:sz w:val="24"/>
          <w:szCs w:val="24"/>
        </w:rPr>
        <w:t xml:space="preserve">Diskriminierung </w:t>
      </w:r>
      <w:r w:rsidR="006E217A" w:rsidRPr="009D5C04">
        <w:rPr>
          <w:rFonts w:asciiTheme="minorHAnsi" w:hAnsiTheme="minorHAnsi" w:cstheme="minorHAnsi"/>
          <w:color w:val="000000"/>
          <w:sz w:val="24"/>
          <w:szCs w:val="24"/>
        </w:rPr>
        <w:t xml:space="preserve">und Ausbeutung. </w:t>
      </w:r>
      <w:r w:rsidR="00107BF0" w:rsidRPr="009D5C04">
        <w:rPr>
          <w:rFonts w:asciiTheme="minorHAnsi" w:hAnsiTheme="minorHAnsi" w:cstheme="minorHAnsi"/>
          <w:sz w:val="24"/>
          <w:szCs w:val="24"/>
        </w:rPr>
        <w:t>I</w:t>
      </w:r>
      <w:r w:rsidR="006E217A" w:rsidRPr="009D5C04">
        <w:rPr>
          <w:rFonts w:asciiTheme="minorHAnsi" w:hAnsiTheme="minorHAnsi" w:cstheme="minorHAnsi"/>
          <w:color w:val="000000"/>
          <w:sz w:val="24"/>
          <w:szCs w:val="24"/>
        </w:rPr>
        <w:t xml:space="preserve">m Rahmen der Richtlinien für die Staatspolitik </w:t>
      </w:r>
      <w:r w:rsidR="00107BF0" w:rsidRPr="009D5C04">
        <w:rPr>
          <w:rFonts w:asciiTheme="minorHAnsi" w:hAnsiTheme="minorHAnsi" w:cstheme="minorHAnsi"/>
          <w:color w:val="000000"/>
          <w:sz w:val="24"/>
          <w:szCs w:val="24"/>
        </w:rPr>
        <w:t>(</w:t>
      </w:r>
      <w:proofErr w:type="spellStart"/>
      <w:r w:rsidR="00107BF0" w:rsidRPr="009D5C04">
        <w:rPr>
          <w:rFonts w:asciiTheme="minorHAnsi" w:hAnsiTheme="minorHAnsi" w:cstheme="minorHAnsi"/>
          <w:color w:val="000000"/>
          <w:sz w:val="24"/>
          <w:szCs w:val="24"/>
        </w:rPr>
        <w:t>Directive</w:t>
      </w:r>
      <w:proofErr w:type="spellEnd"/>
      <w:r w:rsidR="00107BF0" w:rsidRPr="009D5C04">
        <w:rPr>
          <w:rFonts w:asciiTheme="minorHAnsi" w:hAnsiTheme="minorHAnsi" w:cstheme="minorHAnsi"/>
          <w:color w:val="000000"/>
          <w:sz w:val="24"/>
          <w:szCs w:val="24"/>
        </w:rPr>
        <w:t xml:space="preserve"> </w:t>
      </w:r>
      <w:proofErr w:type="spellStart"/>
      <w:r w:rsidR="00107BF0" w:rsidRPr="009D5C04">
        <w:rPr>
          <w:rFonts w:asciiTheme="minorHAnsi" w:hAnsiTheme="minorHAnsi" w:cstheme="minorHAnsi"/>
          <w:color w:val="000000"/>
          <w:sz w:val="24"/>
          <w:szCs w:val="24"/>
        </w:rPr>
        <w:t>Principles</w:t>
      </w:r>
      <w:proofErr w:type="spellEnd"/>
      <w:r w:rsidR="00107BF0" w:rsidRPr="009D5C04">
        <w:rPr>
          <w:rFonts w:asciiTheme="minorHAnsi" w:hAnsiTheme="minorHAnsi" w:cstheme="minorHAnsi"/>
          <w:color w:val="000000"/>
          <w:sz w:val="24"/>
          <w:szCs w:val="24"/>
        </w:rPr>
        <w:t xml:space="preserve">) </w:t>
      </w:r>
      <w:r w:rsidR="006E217A" w:rsidRPr="009D5C04">
        <w:rPr>
          <w:rFonts w:asciiTheme="minorHAnsi" w:hAnsiTheme="minorHAnsi" w:cstheme="minorHAnsi"/>
          <w:color w:val="000000"/>
          <w:sz w:val="24"/>
          <w:szCs w:val="24"/>
        </w:rPr>
        <w:t xml:space="preserve">ist eine Landreform  </w:t>
      </w:r>
      <w:r w:rsidR="00107BF0" w:rsidRPr="009D5C04">
        <w:rPr>
          <w:rFonts w:asciiTheme="minorHAnsi" w:hAnsiTheme="minorHAnsi" w:cstheme="minorHAnsi"/>
          <w:color w:val="000000"/>
          <w:sz w:val="24"/>
          <w:szCs w:val="24"/>
        </w:rPr>
        <w:t>vorgeschrieben</w:t>
      </w:r>
      <w:r w:rsidR="006E217A" w:rsidRPr="009D5C04">
        <w:rPr>
          <w:rFonts w:asciiTheme="minorHAnsi" w:hAnsiTheme="minorHAnsi" w:cstheme="minorHAnsi"/>
          <w:color w:val="000000"/>
          <w:sz w:val="24"/>
          <w:szCs w:val="24"/>
        </w:rPr>
        <w:t>.</w:t>
      </w:r>
      <w:r w:rsidR="00955207" w:rsidRPr="009D5C04">
        <w:rPr>
          <w:rStyle w:val="Funotenzeichen"/>
          <w:rFonts w:asciiTheme="minorHAnsi" w:hAnsiTheme="minorHAnsi" w:cstheme="minorHAnsi"/>
          <w:color w:val="000000"/>
          <w:sz w:val="24"/>
          <w:szCs w:val="24"/>
        </w:rPr>
        <w:footnoteReference w:id="19"/>
      </w:r>
      <w:r w:rsidR="0046595F" w:rsidRPr="009D5C04">
        <w:rPr>
          <w:rFonts w:asciiTheme="minorHAnsi" w:hAnsiTheme="minorHAnsi" w:cstheme="minorHAnsi"/>
          <w:sz w:val="24"/>
          <w:szCs w:val="24"/>
        </w:rPr>
        <w:t xml:space="preserve"> </w:t>
      </w:r>
      <w:r w:rsidR="00F93396" w:rsidRPr="009D5C04">
        <w:rPr>
          <w:rFonts w:asciiTheme="minorHAnsi" w:hAnsiTheme="minorHAnsi" w:cstheme="minorHAnsi"/>
          <w:sz w:val="24"/>
          <w:szCs w:val="24"/>
        </w:rPr>
        <w:t xml:space="preserve">Entsprechend dem verfassungsmäßigen Auftrag das Recht auf Nahrung gesetzlich zu verankern, wurde ein </w:t>
      </w:r>
      <w:r w:rsidR="00BE587D" w:rsidRPr="009D5C04">
        <w:rPr>
          <w:rFonts w:asciiTheme="minorHAnsi" w:hAnsiTheme="minorHAnsi" w:cstheme="minorHAnsi"/>
          <w:sz w:val="24"/>
          <w:szCs w:val="24"/>
        </w:rPr>
        <w:t>entsprechende</w:t>
      </w:r>
      <w:r w:rsidR="00C75799" w:rsidRPr="009D5C04">
        <w:rPr>
          <w:rFonts w:asciiTheme="minorHAnsi" w:hAnsiTheme="minorHAnsi" w:cstheme="minorHAnsi"/>
          <w:sz w:val="24"/>
          <w:szCs w:val="24"/>
        </w:rPr>
        <w:t>s</w:t>
      </w:r>
      <w:r w:rsidR="00BE587D" w:rsidRPr="009D5C04">
        <w:rPr>
          <w:rFonts w:asciiTheme="minorHAnsi" w:hAnsiTheme="minorHAnsi" w:cstheme="minorHAnsi"/>
          <w:sz w:val="24"/>
          <w:szCs w:val="24"/>
        </w:rPr>
        <w:t xml:space="preserve"> Gesetz </w:t>
      </w:r>
      <w:r w:rsidR="00080342" w:rsidRPr="009D5C04">
        <w:rPr>
          <w:rFonts w:asciiTheme="minorHAnsi" w:hAnsiTheme="minorHAnsi" w:cstheme="minorHAnsi"/>
          <w:sz w:val="24"/>
          <w:szCs w:val="24"/>
        </w:rPr>
        <w:t xml:space="preserve">am 16. September </w:t>
      </w:r>
      <w:r w:rsidR="00955207" w:rsidRPr="009D5C04">
        <w:rPr>
          <w:rFonts w:asciiTheme="minorHAnsi" w:hAnsiTheme="minorHAnsi" w:cstheme="minorHAnsi"/>
          <w:sz w:val="24"/>
          <w:szCs w:val="24"/>
        </w:rPr>
        <w:t xml:space="preserve">2018 </w:t>
      </w:r>
      <w:r w:rsidR="00080342" w:rsidRPr="009D5C04">
        <w:rPr>
          <w:rFonts w:asciiTheme="minorHAnsi" w:hAnsiTheme="minorHAnsi" w:cstheme="minorHAnsi"/>
          <w:sz w:val="24"/>
          <w:szCs w:val="24"/>
        </w:rPr>
        <w:t xml:space="preserve">vom Parlament verabschiedet. Auch zu anderen in der Verfassung </w:t>
      </w:r>
      <w:r w:rsidR="00646913" w:rsidRPr="009D5C04">
        <w:rPr>
          <w:rFonts w:asciiTheme="minorHAnsi" w:hAnsiTheme="minorHAnsi" w:cstheme="minorHAnsi"/>
          <w:sz w:val="24"/>
          <w:szCs w:val="24"/>
        </w:rPr>
        <w:t>garantierten G</w:t>
      </w:r>
      <w:r w:rsidR="00080342" w:rsidRPr="009D5C04">
        <w:rPr>
          <w:rFonts w:asciiTheme="minorHAnsi" w:hAnsiTheme="minorHAnsi" w:cstheme="minorHAnsi"/>
          <w:sz w:val="24"/>
          <w:szCs w:val="24"/>
        </w:rPr>
        <w:t>rundrechten wur</w:t>
      </w:r>
      <w:r w:rsidR="00646913" w:rsidRPr="009D5C04">
        <w:rPr>
          <w:rFonts w:asciiTheme="minorHAnsi" w:hAnsiTheme="minorHAnsi" w:cstheme="minorHAnsi"/>
          <w:sz w:val="24"/>
          <w:szCs w:val="24"/>
        </w:rPr>
        <w:t>d</w:t>
      </w:r>
      <w:r w:rsidR="00080342" w:rsidRPr="009D5C04">
        <w:rPr>
          <w:rFonts w:asciiTheme="minorHAnsi" w:hAnsiTheme="minorHAnsi" w:cstheme="minorHAnsi"/>
          <w:sz w:val="24"/>
          <w:szCs w:val="24"/>
        </w:rPr>
        <w:t>en Gesetze erlassen</w:t>
      </w:r>
      <w:r w:rsidR="00974DB1" w:rsidRPr="009D5C04">
        <w:rPr>
          <w:rStyle w:val="Funotenzeichen"/>
          <w:rFonts w:asciiTheme="minorHAnsi" w:hAnsiTheme="minorHAnsi" w:cstheme="minorHAnsi"/>
          <w:sz w:val="24"/>
          <w:szCs w:val="24"/>
        </w:rPr>
        <w:footnoteReference w:id="20"/>
      </w:r>
      <w:r w:rsidR="00646913" w:rsidRPr="009D5C04">
        <w:rPr>
          <w:rFonts w:asciiTheme="minorHAnsi" w:hAnsiTheme="minorHAnsi" w:cstheme="minorHAnsi"/>
          <w:sz w:val="24"/>
          <w:szCs w:val="24"/>
        </w:rPr>
        <w:t xml:space="preserve">. </w:t>
      </w:r>
      <w:r w:rsidR="007621FE" w:rsidRPr="009D5C04">
        <w:rPr>
          <w:rFonts w:asciiTheme="minorHAnsi" w:hAnsiTheme="minorHAnsi" w:cstheme="minorHAnsi"/>
          <w:sz w:val="24"/>
          <w:szCs w:val="24"/>
        </w:rPr>
        <w:t>D</w:t>
      </w:r>
      <w:r w:rsidR="00A364A5" w:rsidRPr="009D5C04">
        <w:rPr>
          <w:rFonts w:asciiTheme="minorHAnsi" w:hAnsiTheme="minorHAnsi" w:cstheme="minorHAnsi"/>
          <w:sz w:val="24"/>
          <w:szCs w:val="24"/>
        </w:rPr>
        <w:t>urch eine</w:t>
      </w:r>
      <w:r w:rsidR="007621FE" w:rsidRPr="009D5C04">
        <w:rPr>
          <w:rFonts w:asciiTheme="minorHAnsi" w:hAnsiTheme="minorHAnsi" w:cstheme="minorHAnsi"/>
          <w:sz w:val="24"/>
          <w:szCs w:val="24"/>
        </w:rPr>
        <w:t xml:space="preserve"> geplante Ergänzung des Nationalparkgesetzes (National Park and Wild Life </w:t>
      </w:r>
      <w:proofErr w:type="spellStart"/>
      <w:r w:rsidR="007621FE" w:rsidRPr="009D5C04">
        <w:rPr>
          <w:rFonts w:asciiTheme="minorHAnsi" w:hAnsiTheme="minorHAnsi" w:cstheme="minorHAnsi"/>
          <w:sz w:val="24"/>
          <w:szCs w:val="24"/>
        </w:rPr>
        <w:t>Conservation</w:t>
      </w:r>
      <w:proofErr w:type="spellEnd"/>
      <w:r w:rsidR="007621FE" w:rsidRPr="009D5C04">
        <w:rPr>
          <w:rFonts w:asciiTheme="minorHAnsi" w:hAnsiTheme="minorHAnsi" w:cstheme="minorHAnsi"/>
          <w:sz w:val="24"/>
          <w:szCs w:val="24"/>
        </w:rPr>
        <w:t xml:space="preserve"> Act 2029 (</w:t>
      </w:r>
      <w:proofErr w:type="spellStart"/>
      <w:r w:rsidR="007621FE" w:rsidRPr="009D5C04">
        <w:rPr>
          <w:rFonts w:asciiTheme="minorHAnsi" w:hAnsiTheme="minorHAnsi" w:cstheme="minorHAnsi"/>
          <w:sz w:val="24"/>
          <w:szCs w:val="24"/>
        </w:rPr>
        <w:t>fifth</w:t>
      </w:r>
      <w:proofErr w:type="spellEnd"/>
      <w:r w:rsidR="007621FE" w:rsidRPr="009D5C04">
        <w:rPr>
          <w:rFonts w:asciiTheme="minorHAnsi" w:hAnsiTheme="minorHAnsi" w:cstheme="minorHAnsi"/>
          <w:sz w:val="24"/>
          <w:szCs w:val="24"/>
        </w:rPr>
        <w:t xml:space="preserve"> </w:t>
      </w:r>
      <w:proofErr w:type="spellStart"/>
      <w:r w:rsidR="007621FE" w:rsidRPr="009D5C04">
        <w:rPr>
          <w:rFonts w:asciiTheme="minorHAnsi" w:hAnsiTheme="minorHAnsi" w:cstheme="minorHAnsi"/>
          <w:sz w:val="24"/>
          <w:szCs w:val="24"/>
        </w:rPr>
        <w:t>amendment</w:t>
      </w:r>
      <w:proofErr w:type="spellEnd"/>
      <w:r w:rsidR="007621FE" w:rsidRPr="009D5C04">
        <w:rPr>
          <w:rFonts w:asciiTheme="minorHAnsi" w:hAnsiTheme="minorHAnsi" w:cstheme="minorHAnsi"/>
          <w:sz w:val="24"/>
          <w:szCs w:val="24"/>
        </w:rPr>
        <w:t>) sollen die Rechte der</w:t>
      </w:r>
      <w:r w:rsidR="00107BF0" w:rsidRPr="009D5C04">
        <w:rPr>
          <w:rFonts w:asciiTheme="minorHAnsi" w:hAnsiTheme="minorHAnsi" w:cstheme="minorHAnsi"/>
          <w:sz w:val="24"/>
          <w:szCs w:val="24"/>
        </w:rPr>
        <w:t xml:space="preserve">jenigen, die für ihren Lebensunterhalt auf den Zugang zu natürlichen Ressourcen angewiesen sind, </w:t>
      </w:r>
      <w:r w:rsidR="007621FE" w:rsidRPr="009D5C04">
        <w:rPr>
          <w:rFonts w:asciiTheme="minorHAnsi" w:hAnsiTheme="minorHAnsi" w:cstheme="minorHAnsi"/>
          <w:sz w:val="24"/>
          <w:szCs w:val="24"/>
        </w:rPr>
        <w:t xml:space="preserve"> gestärkt werden.</w:t>
      </w:r>
      <w:r w:rsidR="007621FE" w:rsidRPr="009D5C04">
        <w:rPr>
          <w:rStyle w:val="Funotenzeichen"/>
          <w:rFonts w:asciiTheme="minorHAnsi" w:hAnsiTheme="minorHAnsi" w:cstheme="minorHAnsi"/>
          <w:sz w:val="24"/>
          <w:szCs w:val="24"/>
        </w:rPr>
        <w:t xml:space="preserve"> </w:t>
      </w:r>
      <w:r w:rsidR="007621FE" w:rsidRPr="009D5C04">
        <w:rPr>
          <w:rStyle w:val="Funotenzeichen"/>
          <w:rFonts w:asciiTheme="minorHAnsi" w:hAnsiTheme="minorHAnsi" w:cstheme="minorHAnsi"/>
          <w:sz w:val="24"/>
          <w:szCs w:val="24"/>
        </w:rPr>
        <w:footnoteReference w:id="21"/>
      </w:r>
      <w:r w:rsidR="007621FE" w:rsidRPr="009D5C04">
        <w:rPr>
          <w:rFonts w:asciiTheme="minorHAnsi" w:eastAsia="Times New Roman" w:hAnsiTheme="minorHAnsi" w:cstheme="minorHAnsi"/>
          <w:color w:val="222222"/>
          <w:sz w:val="24"/>
          <w:szCs w:val="24"/>
          <w:lang w:eastAsia="de-DE"/>
        </w:rPr>
        <w:t xml:space="preserve"> </w:t>
      </w:r>
    </w:p>
    <w:p w14:paraId="00625CBD" w14:textId="77777777" w:rsidR="009D5C04" w:rsidRPr="009D5C04" w:rsidRDefault="009D5C04" w:rsidP="009D5C04">
      <w:pPr>
        <w:spacing w:after="0" w:line="240" w:lineRule="auto"/>
        <w:contextualSpacing/>
        <w:mirrorIndents/>
        <w:jc w:val="both"/>
        <w:rPr>
          <w:rFonts w:asciiTheme="minorHAnsi" w:eastAsia="Times New Roman" w:hAnsiTheme="minorHAnsi" w:cstheme="minorHAnsi"/>
          <w:color w:val="222222"/>
          <w:sz w:val="24"/>
          <w:szCs w:val="24"/>
          <w:lang w:eastAsia="de-DE"/>
        </w:rPr>
      </w:pPr>
    </w:p>
    <w:p w14:paraId="2DB05E35" w14:textId="0D754DF1" w:rsidR="00DA7737" w:rsidRPr="009D5C04" w:rsidRDefault="001F487D" w:rsidP="009D5C04">
      <w:pPr>
        <w:spacing w:line="240" w:lineRule="auto"/>
        <w:ind w:right="-108"/>
        <w:jc w:val="both"/>
        <w:rPr>
          <w:rFonts w:asciiTheme="minorHAnsi" w:hAnsiTheme="minorHAnsi" w:cstheme="minorHAnsi"/>
          <w:sz w:val="24"/>
          <w:szCs w:val="24"/>
        </w:rPr>
      </w:pPr>
      <w:r w:rsidRPr="009D5C04">
        <w:rPr>
          <w:rFonts w:asciiTheme="minorHAnsi" w:hAnsiTheme="minorHAnsi" w:cstheme="minorHAnsi"/>
          <w:sz w:val="24"/>
          <w:szCs w:val="24"/>
        </w:rPr>
        <w:t xml:space="preserve">Darüber hinaus hat </w:t>
      </w:r>
      <w:r w:rsidR="00DA7737" w:rsidRPr="009D5C04">
        <w:rPr>
          <w:rFonts w:asciiTheme="minorHAnsi" w:hAnsiTheme="minorHAnsi" w:cstheme="minorHAnsi"/>
          <w:sz w:val="24"/>
          <w:szCs w:val="24"/>
        </w:rPr>
        <w:t>die nepal</w:t>
      </w:r>
      <w:r w:rsidR="007F316D" w:rsidRPr="009D5C04">
        <w:rPr>
          <w:rFonts w:asciiTheme="minorHAnsi" w:hAnsiTheme="minorHAnsi" w:cstheme="minorHAnsi"/>
          <w:sz w:val="24"/>
          <w:szCs w:val="24"/>
        </w:rPr>
        <w:t>es</w:t>
      </w:r>
      <w:r w:rsidR="00DA7737" w:rsidRPr="009D5C04">
        <w:rPr>
          <w:rFonts w:asciiTheme="minorHAnsi" w:hAnsiTheme="minorHAnsi" w:cstheme="minorHAnsi"/>
          <w:sz w:val="24"/>
          <w:szCs w:val="24"/>
        </w:rPr>
        <w:t xml:space="preserve">ische Regierung </w:t>
      </w:r>
      <w:r w:rsidRPr="009D5C04">
        <w:rPr>
          <w:rFonts w:asciiTheme="minorHAnsi" w:hAnsiTheme="minorHAnsi" w:cstheme="minorHAnsi"/>
          <w:sz w:val="24"/>
          <w:szCs w:val="24"/>
        </w:rPr>
        <w:t xml:space="preserve">eine Strategie </w:t>
      </w:r>
      <w:r w:rsidR="00DA7737" w:rsidRPr="009D5C04">
        <w:rPr>
          <w:rFonts w:asciiTheme="minorHAnsi" w:hAnsiTheme="minorHAnsi" w:cstheme="minorHAnsi"/>
          <w:sz w:val="24"/>
          <w:szCs w:val="24"/>
        </w:rPr>
        <w:t>zur Umsetzung der global</w:t>
      </w:r>
      <w:r w:rsidRPr="009D5C04">
        <w:rPr>
          <w:rFonts w:asciiTheme="minorHAnsi" w:hAnsiTheme="minorHAnsi" w:cstheme="minorHAnsi"/>
          <w:sz w:val="24"/>
          <w:szCs w:val="24"/>
        </w:rPr>
        <w:t>en 2030 Agenda für nachhaltige Entwicklung (Sustainable Development</w:t>
      </w:r>
      <w:r w:rsidR="00DA7737" w:rsidRPr="009D5C04">
        <w:rPr>
          <w:rFonts w:asciiTheme="minorHAnsi" w:hAnsiTheme="minorHAnsi" w:cstheme="minorHAnsi"/>
          <w:sz w:val="24"/>
          <w:szCs w:val="24"/>
        </w:rPr>
        <w:t xml:space="preserve"> Goals) ver</w:t>
      </w:r>
      <w:r w:rsidR="00646913" w:rsidRPr="009D5C04">
        <w:rPr>
          <w:rFonts w:asciiTheme="minorHAnsi" w:hAnsiTheme="minorHAnsi" w:cstheme="minorHAnsi"/>
          <w:sz w:val="24"/>
          <w:szCs w:val="24"/>
        </w:rPr>
        <w:t>abschiedet</w:t>
      </w:r>
      <w:r w:rsidR="00DA7737" w:rsidRPr="009D5C04">
        <w:rPr>
          <w:rFonts w:asciiTheme="minorHAnsi" w:hAnsiTheme="minorHAnsi" w:cstheme="minorHAnsi"/>
          <w:sz w:val="24"/>
          <w:szCs w:val="24"/>
        </w:rPr>
        <w:t>,</w:t>
      </w:r>
      <w:r w:rsidRPr="009D5C04">
        <w:rPr>
          <w:rFonts w:asciiTheme="minorHAnsi" w:hAnsiTheme="minorHAnsi" w:cstheme="minorHAnsi"/>
          <w:sz w:val="24"/>
          <w:szCs w:val="24"/>
        </w:rPr>
        <w:t xml:space="preserve"> welche auch das nachhaltige Entwick</w:t>
      </w:r>
      <w:r w:rsidR="00DA7737" w:rsidRPr="009D5C04">
        <w:rPr>
          <w:rFonts w:asciiTheme="minorHAnsi" w:hAnsiTheme="minorHAnsi" w:cstheme="minorHAnsi"/>
          <w:sz w:val="24"/>
          <w:szCs w:val="24"/>
        </w:rPr>
        <w:t xml:space="preserve">lungsziel 2 umfasst </w:t>
      </w:r>
      <w:r w:rsidRPr="009D5C04">
        <w:rPr>
          <w:rFonts w:asciiTheme="minorHAnsi" w:hAnsiTheme="minorHAnsi" w:cstheme="minorHAnsi"/>
          <w:sz w:val="24"/>
          <w:szCs w:val="24"/>
        </w:rPr>
        <w:t>(</w:t>
      </w:r>
      <w:r w:rsidR="00DA7737" w:rsidRPr="009D5C04">
        <w:rPr>
          <w:rFonts w:asciiTheme="minorHAnsi" w:hAnsiTheme="minorHAnsi" w:cstheme="minorHAnsi"/>
          <w:sz w:val="24"/>
          <w:szCs w:val="24"/>
        </w:rPr>
        <w:t xml:space="preserve">SDG 2: End </w:t>
      </w:r>
      <w:proofErr w:type="spellStart"/>
      <w:r w:rsidR="00DA7737" w:rsidRPr="009D5C04">
        <w:rPr>
          <w:rFonts w:asciiTheme="minorHAnsi" w:hAnsiTheme="minorHAnsi" w:cstheme="minorHAnsi"/>
          <w:sz w:val="24"/>
          <w:szCs w:val="24"/>
        </w:rPr>
        <w:t>hunger</w:t>
      </w:r>
      <w:proofErr w:type="spellEnd"/>
      <w:r w:rsidR="00DA7737" w:rsidRPr="009D5C04">
        <w:rPr>
          <w:rFonts w:asciiTheme="minorHAnsi" w:hAnsiTheme="minorHAnsi" w:cstheme="minorHAnsi"/>
          <w:sz w:val="24"/>
          <w:szCs w:val="24"/>
        </w:rPr>
        <w:t xml:space="preserve">, </w:t>
      </w:r>
      <w:proofErr w:type="spellStart"/>
      <w:r w:rsidR="00DA7737" w:rsidRPr="009D5C04">
        <w:rPr>
          <w:rFonts w:asciiTheme="minorHAnsi" w:hAnsiTheme="minorHAnsi" w:cstheme="minorHAnsi"/>
          <w:sz w:val="24"/>
          <w:szCs w:val="24"/>
        </w:rPr>
        <w:t>achieve</w:t>
      </w:r>
      <w:proofErr w:type="spellEnd"/>
      <w:r w:rsidR="00DA7737" w:rsidRPr="009D5C04">
        <w:rPr>
          <w:rFonts w:asciiTheme="minorHAnsi" w:hAnsiTheme="minorHAnsi" w:cstheme="minorHAnsi"/>
          <w:sz w:val="24"/>
          <w:szCs w:val="24"/>
        </w:rPr>
        <w:t xml:space="preserve"> </w:t>
      </w:r>
      <w:proofErr w:type="spellStart"/>
      <w:r w:rsidR="00DA7737" w:rsidRPr="009D5C04">
        <w:rPr>
          <w:rFonts w:asciiTheme="minorHAnsi" w:hAnsiTheme="minorHAnsi" w:cstheme="minorHAnsi"/>
          <w:sz w:val="24"/>
          <w:szCs w:val="24"/>
        </w:rPr>
        <w:t>food</w:t>
      </w:r>
      <w:proofErr w:type="spellEnd"/>
      <w:r w:rsidR="00DA7737" w:rsidRPr="009D5C04">
        <w:rPr>
          <w:rFonts w:asciiTheme="minorHAnsi" w:hAnsiTheme="minorHAnsi" w:cstheme="minorHAnsi"/>
          <w:sz w:val="24"/>
          <w:szCs w:val="24"/>
        </w:rPr>
        <w:t xml:space="preserve"> </w:t>
      </w:r>
      <w:proofErr w:type="spellStart"/>
      <w:r w:rsidR="00DA7737" w:rsidRPr="009D5C04">
        <w:rPr>
          <w:rFonts w:asciiTheme="minorHAnsi" w:hAnsiTheme="minorHAnsi" w:cstheme="minorHAnsi"/>
          <w:sz w:val="24"/>
          <w:szCs w:val="24"/>
        </w:rPr>
        <w:t>security</w:t>
      </w:r>
      <w:proofErr w:type="spellEnd"/>
      <w:r w:rsidR="00DA7737" w:rsidRPr="009D5C04">
        <w:rPr>
          <w:rFonts w:asciiTheme="minorHAnsi" w:hAnsiTheme="minorHAnsi" w:cstheme="minorHAnsi"/>
          <w:sz w:val="24"/>
          <w:szCs w:val="24"/>
        </w:rPr>
        <w:t xml:space="preserve"> and </w:t>
      </w:r>
      <w:proofErr w:type="spellStart"/>
      <w:r w:rsidR="00DA7737" w:rsidRPr="009D5C04">
        <w:rPr>
          <w:rFonts w:asciiTheme="minorHAnsi" w:hAnsiTheme="minorHAnsi" w:cstheme="minorHAnsi"/>
          <w:sz w:val="24"/>
          <w:szCs w:val="24"/>
        </w:rPr>
        <w:t>improved</w:t>
      </w:r>
      <w:proofErr w:type="spellEnd"/>
      <w:r w:rsidR="00DA7737" w:rsidRPr="009D5C04">
        <w:rPr>
          <w:rFonts w:asciiTheme="minorHAnsi" w:hAnsiTheme="minorHAnsi" w:cstheme="minorHAnsi"/>
          <w:sz w:val="24"/>
          <w:szCs w:val="24"/>
        </w:rPr>
        <w:t xml:space="preserve"> </w:t>
      </w:r>
      <w:proofErr w:type="spellStart"/>
      <w:r w:rsidR="00DA7737" w:rsidRPr="009D5C04">
        <w:rPr>
          <w:rFonts w:asciiTheme="minorHAnsi" w:hAnsiTheme="minorHAnsi" w:cstheme="minorHAnsi"/>
          <w:sz w:val="24"/>
          <w:szCs w:val="24"/>
        </w:rPr>
        <w:t>nutrition</w:t>
      </w:r>
      <w:proofErr w:type="spellEnd"/>
      <w:r w:rsidR="00DA7737" w:rsidRPr="009D5C04">
        <w:rPr>
          <w:rFonts w:asciiTheme="minorHAnsi" w:hAnsiTheme="minorHAnsi" w:cstheme="minorHAnsi"/>
          <w:sz w:val="24"/>
          <w:szCs w:val="24"/>
        </w:rPr>
        <w:t xml:space="preserve"> and promote </w:t>
      </w:r>
      <w:proofErr w:type="spellStart"/>
      <w:r w:rsidR="00DA7737" w:rsidRPr="009D5C04">
        <w:rPr>
          <w:rFonts w:asciiTheme="minorHAnsi" w:hAnsiTheme="minorHAnsi" w:cstheme="minorHAnsi"/>
          <w:sz w:val="24"/>
          <w:szCs w:val="24"/>
        </w:rPr>
        <w:t>sustainable</w:t>
      </w:r>
      <w:proofErr w:type="spellEnd"/>
      <w:r w:rsidR="00DA7737" w:rsidRPr="009D5C04">
        <w:rPr>
          <w:rFonts w:asciiTheme="minorHAnsi" w:hAnsiTheme="minorHAnsi" w:cstheme="minorHAnsi"/>
          <w:sz w:val="24"/>
          <w:szCs w:val="24"/>
        </w:rPr>
        <w:t xml:space="preserve"> </w:t>
      </w:r>
      <w:proofErr w:type="spellStart"/>
      <w:r w:rsidR="00DA7737" w:rsidRPr="009D5C04">
        <w:rPr>
          <w:rFonts w:asciiTheme="minorHAnsi" w:hAnsiTheme="minorHAnsi" w:cstheme="minorHAnsi"/>
          <w:sz w:val="24"/>
          <w:szCs w:val="24"/>
        </w:rPr>
        <w:t>agriculture</w:t>
      </w:r>
      <w:proofErr w:type="spellEnd"/>
      <w:r w:rsidRPr="009D5C04">
        <w:rPr>
          <w:rFonts w:asciiTheme="minorHAnsi" w:hAnsiTheme="minorHAnsi" w:cstheme="minorHAnsi"/>
          <w:sz w:val="24"/>
          <w:szCs w:val="24"/>
        </w:rPr>
        <w:t>).</w:t>
      </w:r>
      <w:r w:rsidR="00DA7737" w:rsidRPr="009D5C04">
        <w:rPr>
          <w:rStyle w:val="Funotenzeichen"/>
          <w:rFonts w:asciiTheme="minorHAnsi" w:hAnsiTheme="minorHAnsi" w:cstheme="minorHAnsi"/>
          <w:sz w:val="24"/>
          <w:szCs w:val="24"/>
        </w:rPr>
        <w:footnoteReference w:id="22"/>
      </w:r>
      <w:r w:rsidRPr="009D5C04">
        <w:rPr>
          <w:rFonts w:asciiTheme="minorHAnsi" w:hAnsiTheme="minorHAnsi" w:cstheme="minorHAnsi"/>
          <w:sz w:val="24"/>
          <w:szCs w:val="24"/>
        </w:rPr>
        <w:t xml:space="preserve"> </w:t>
      </w:r>
      <w:r w:rsidR="00F44945" w:rsidRPr="009D5C04">
        <w:rPr>
          <w:rFonts w:asciiTheme="minorHAnsi" w:hAnsiTheme="minorHAnsi" w:cstheme="minorHAnsi"/>
          <w:sz w:val="24"/>
          <w:szCs w:val="24"/>
        </w:rPr>
        <w:t xml:space="preserve">Der </w:t>
      </w:r>
      <w:r w:rsidRPr="009D5C04">
        <w:rPr>
          <w:rFonts w:asciiTheme="minorHAnsi" w:hAnsiTheme="minorHAnsi" w:cstheme="minorHAnsi"/>
          <w:sz w:val="24"/>
          <w:szCs w:val="24"/>
        </w:rPr>
        <w:t>nationale Zero Hunger Challenge Action Plan 2025</w:t>
      </w:r>
      <w:r w:rsidR="00F44945" w:rsidRPr="009D5C04">
        <w:rPr>
          <w:rFonts w:asciiTheme="minorHAnsi" w:hAnsiTheme="minorHAnsi" w:cstheme="minorHAnsi"/>
          <w:sz w:val="24"/>
          <w:szCs w:val="24"/>
        </w:rPr>
        <w:t xml:space="preserve"> hat das Ziel den Hunger in Nepal </w:t>
      </w:r>
      <w:r w:rsidR="00AB7435" w:rsidRPr="009D5C04">
        <w:rPr>
          <w:rFonts w:asciiTheme="minorHAnsi" w:hAnsiTheme="minorHAnsi" w:cstheme="minorHAnsi"/>
          <w:sz w:val="24"/>
          <w:szCs w:val="24"/>
        </w:rPr>
        <w:t>b</w:t>
      </w:r>
      <w:r w:rsidR="00E869CE" w:rsidRPr="009D5C04">
        <w:rPr>
          <w:rFonts w:asciiTheme="minorHAnsi" w:hAnsiTheme="minorHAnsi" w:cstheme="minorHAnsi"/>
          <w:sz w:val="24"/>
          <w:szCs w:val="24"/>
        </w:rPr>
        <w:t>i</w:t>
      </w:r>
      <w:r w:rsidR="00AB7435" w:rsidRPr="009D5C04">
        <w:rPr>
          <w:rFonts w:asciiTheme="minorHAnsi" w:hAnsiTheme="minorHAnsi" w:cstheme="minorHAnsi"/>
          <w:sz w:val="24"/>
          <w:szCs w:val="24"/>
        </w:rPr>
        <w:t xml:space="preserve">s zum Jahr 2025 </w:t>
      </w:r>
      <w:r w:rsidR="00F44945" w:rsidRPr="009D5C04">
        <w:rPr>
          <w:rFonts w:asciiTheme="minorHAnsi" w:hAnsiTheme="minorHAnsi" w:cstheme="minorHAnsi"/>
          <w:sz w:val="24"/>
          <w:szCs w:val="24"/>
        </w:rPr>
        <w:t xml:space="preserve">zu beenden und räumt dem Recht auf Nahrung </w:t>
      </w:r>
      <w:r w:rsidR="00AB7435" w:rsidRPr="009D5C04">
        <w:rPr>
          <w:rFonts w:asciiTheme="minorHAnsi" w:hAnsiTheme="minorHAnsi" w:cstheme="minorHAnsi"/>
          <w:sz w:val="24"/>
          <w:szCs w:val="24"/>
        </w:rPr>
        <w:t xml:space="preserve">dabei </w:t>
      </w:r>
      <w:r w:rsidR="00F44945" w:rsidRPr="009D5C04">
        <w:rPr>
          <w:rFonts w:asciiTheme="minorHAnsi" w:hAnsiTheme="minorHAnsi" w:cstheme="minorHAnsi"/>
          <w:sz w:val="24"/>
          <w:szCs w:val="24"/>
        </w:rPr>
        <w:t>Priorität ein.</w:t>
      </w:r>
      <w:r w:rsidRPr="009D5C04">
        <w:rPr>
          <w:rStyle w:val="Funotenzeichen"/>
          <w:rFonts w:asciiTheme="minorHAnsi" w:hAnsiTheme="minorHAnsi" w:cstheme="minorHAnsi"/>
          <w:sz w:val="24"/>
          <w:szCs w:val="24"/>
        </w:rPr>
        <w:footnoteReference w:id="23"/>
      </w:r>
      <w:r w:rsidRPr="009D5C04">
        <w:rPr>
          <w:rFonts w:asciiTheme="minorHAnsi" w:hAnsiTheme="minorHAnsi" w:cstheme="minorHAnsi"/>
          <w:sz w:val="24"/>
          <w:szCs w:val="24"/>
        </w:rPr>
        <w:t xml:space="preserve"> </w:t>
      </w:r>
      <w:r w:rsidR="00DA7737" w:rsidRPr="009D5C04">
        <w:rPr>
          <w:rFonts w:asciiTheme="minorHAnsi" w:hAnsiTheme="minorHAnsi" w:cstheme="minorHAnsi"/>
          <w:sz w:val="24"/>
          <w:szCs w:val="24"/>
        </w:rPr>
        <w:t xml:space="preserve">Weitere positive Initiativen von </w:t>
      </w:r>
      <w:r w:rsidR="00E869CE" w:rsidRPr="009D5C04">
        <w:rPr>
          <w:rFonts w:asciiTheme="minorHAnsi" w:hAnsiTheme="minorHAnsi" w:cstheme="minorHAnsi"/>
          <w:sz w:val="24"/>
          <w:szCs w:val="24"/>
        </w:rPr>
        <w:t>Seiten der nepal</w:t>
      </w:r>
      <w:r w:rsidR="00107BF0" w:rsidRPr="009D5C04">
        <w:rPr>
          <w:rFonts w:asciiTheme="minorHAnsi" w:hAnsiTheme="minorHAnsi" w:cstheme="minorHAnsi"/>
          <w:sz w:val="24"/>
          <w:szCs w:val="24"/>
        </w:rPr>
        <w:t>es</w:t>
      </w:r>
      <w:r w:rsidR="00E869CE" w:rsidRPr="009D5C04">
        <w:rPr>
          <w:rFonts w:asciiTheme="minorHAnsi" w:hAnsiTheme="minorHAnsi" w:cstheme="minorHAnsi"/>
          <w:sz w:val="24"/>
          <w:szCs w:val="24"/>
        </w:rPr>
        <w:t>ischen Regi</w:t>
      </w:r>
      <w:r w:rsidR="00DA7737" w:rsidRPr="009D5C04">
        <w:rPr>
          <w:rFonts w:asciiTheme="minorHAnsi" w:hAnsiTheme="minorHAnsi" w:cstheme="minorHAnsi"/>
          <w:sz w:val="24"/>
          <w:szCs w:val="24"/>
        </w:rPr>
        <w:t xml:space="preserve">erung sind </w:t>
      </w:r>
      <w:r w:rsidR="00104734" w:rsidRPr="009D5C04">
        <w:rPr>
          <w:rFonts w:asciiTheme="minorHAnsi" w:hAnsiTheme="minorHAnsi" w:cstheme="minorHAnsi"/>
          <w:sz w:val="24"/>
          <w:szCs w:val="24"/>
        </w:rPr>
        <w:t xml:space="preserve">die </w:t>
      </w:r>
      <w:proofErr w:type="spellStart"/>
      <w:r w:rsidR="00AB7435" w:rsidRPr="009D5C04">
        <w:rPr>
          <w:rFonts w:asciiTheme="minorHAnsi" w:hAnsiTheme="minorHAnsi" w:cstheme="minorHAnsi"/>
          <w:sz w:val="24"/>
          <w:szCs w:val="24"/>
        </w:rPr>
        <w:t>Agric</w:t>
      </w:r>
      <w:r w:rsidR="00E869CE" w:rsidRPr="009D5C04">
        <w:rPr>
          <w:rFonts w:asciiTheme="minorHAnsi" w:hAnsiTheme="minorHAnsi" w:cstheme="minorHAnsi"/>
          <w:sz w:val="24"/>
          <w:szCs w:val="24"/>
        </w:rPr>
        <w:t>ulture</w:t>
      </w:r>
      <w:proofErr w:type="spellEnd"/>
      <w:r w:rsidR="00E869CE" w:rsidRPr="009D5C04">
        <w:rPr>
          <w:rFonts w:asciiTheme="minorHAnsi" w:hAnsiTheme="minorHAnsi" w:cstheme="minorHAnsi"/>
          <w:sz w:val="24"/>
          <w:szCs w:val="24"/>
        </w:rPr>
        <w:t xml:space="preserve"> Development </w:t>
      </w:r>
      <w:proofErr w:type="spellStart"/>
      <w:r w:rsidR="00E869CE" w:rsidRPr="009D5C04">
        <w:rPr>
          <w:rFonts w:asciiTheme="minorHAnsi" w:hAnsiTheme="minorHAnsi" w:cstheme="minorHAnsi"/>
          <w:sz w:val="24"/>
          <w:szCs w:val="24"/>
        </w:rPr>
        <w:t>S</w:t>
      </w:r>
      <w:r w:rsidR="00AB7435" w:rsidRPr="009D5C04">
        <w:rPr>
          <w:rFonts w:asciiTheme="minorHAnsi" w:hAnsiTheme="minorHAnsi" w:cstheme="minorHAnsi"/>
          <w:sz w:val="24"/>
          <w:szCs w:val="24"/>
        </w:rPr>
        <w:t>trategy</w:t>
      </w:r>
      <w:proofErr w:type="spellEnd"/>
      <w:r w:rsidR="00E869CE" w:rsidRPr="009D5C04">
        <w:rPr>
          <w:rStyle w:val="Funotenzeichen"/>
          <w:rFonts w:asciiTheme="minorHAnsi" w:hAnsiTheme="minorHAnsi" w:cstheme="minorHAnsi"/>
          <w:sz w:val="24"/>
          <w:szCs w:val="24"/>
        </w:rPr>
        <w:footnoteReference w:id="24"/>
      </w:r>
      <w:r w:rsidR="00677E85" w:rsidRPr="009D5C04">
        <w:rPr>
          <w:rFonts w:asciiTheme="minorHAnsi" w:hAnsiTheme="minorHAnsi" w:cstheme="minorHAnsi"/>
          <w:sz w:val="24"/>
          <w:szCs w:val="24"/>
        </w:rPr>
        <w:t xml:space="preserve">, </w:t>
      </w:r>
      <w:r w:rsidR="00104734" w:rsidRPr="009D5C04">
        <w:rPr>
          <w:rFonts w:asciiTheme="minorHAnsi" w:hAnsiTheme="minorHAnsi" w:cstheme="minorHAnsi"/>
          <w:sz w:val="24"/>
          <w:szCs w:val="24"/>
        </w:rPr>
        <w:t xml:space="preserve">der Food and Nutrition </w:t>
      </w:r>
      <w:r w:rsidR="00104734" w:rsidRPr="009D5C04">
        <w:rPr>
          <w:rFonts w:asciiTheme="minorHAnsi" w:hAnsiTheme="minorHAnsi" w:cstheme="minorHAnsi"/>
          <w:sz w:val="24"/>
          <w:szCs w:val="24"/>
        </w:rPr>
        <w:lastRenderedPageBreak/>
        <w:t>Security Plan of Action 2013</w:t>
      </w:r>
      <w:r w:rsidR="00E869CE" w:rsidRPr="009D5C04">
        <w:rPr>
          <w:rStyle w:val="Funotenzeichen"/>
          <w:rFonts w:asciiTheme="minorHAnsi" w:hAnsiTheme="minorHAnsi" w:cstheme="minorHAnsi"/>
          <w:sz w:val="24"/>
          <w:szCs w:val="24"/>
        </w:rPr>
        <w:footnoteReference w:id="25"/>
      </w:r>
      <w:r w:rsidR="00104734" w:rsidRPr="009D5C04">
        <w:rPr>
          <w:rFonts w:asciiTheme="minorHAnsi" w:hAnsiTheme="minorHAnsi" w:cstheme="minorHAnsi"/>
          <w:sz w:val="24"/>
          <w:szCs w:val="24"/>
        </w:rPr>
        <w:t xml:space="preserve"> </w:t>
      </w:r>
      <w:r w:rsidR="00677E85" w:rsidRPr="009D5C04">
        <w:rPr>
          <w:rFonts w:asciiTheme="minorHAnsi" w:hAnsiTheme="minorHAnsi" w:cstheme="minorHAnsi"/>
          <w:sz w:val="24"/>
          <w:szCs w:val="24"/>
        </w:rPr>
        <w:t>und der vierzehnte Fünfjahresplan</w:t>
      </w:r>
      <w:r w:rsidR="00677E85" w:rsidRPr="009D5C04">
        <w:rPr>
          <w:rStyle w:val="Funotenzeichen"/>
          <w:rFonts w:asciiTheme="minorHAnsi" w:hAnsiTheme="minorHAnsi" w:cstheme="minorHAnsi"/>
          <w:sz w:val="24"/>
          <w:szCs w:val="24"/>
          <w:lang w:val="en-US"/>
        </w:rPr>
        <w:footnoteReference w:id="26"/>
      </w:r>
      <w:r w:rsidR="00677E85" w:rsidRPr="009D5C04">
        <w:rPr>
          <w:rFonts w:asciiTheme="minorHAnsi" w:hAnsiTheme="minorHAnsi" w:cstheme="minorHAnsi"/>
          <w:sz w:val="24"/>
          <w:szCs w:val="24"/>
        </w:rPr>
        <w:t xml:space="preserve">, </w:t>
      </w:r>
      <w:r w:rsidR="00E869CE" w:rsidRPr="009D5C04">
        <w:rPr>
          <w:rFonts w:asciiTheme="minorHAnsi" w:hAnsiTheme="minorHAnsi" w:cstheme="minorHAnsi"/>
          <w:sz w:val="24"/>
          <w:szCs w:val="24"/>
        </w:rPr>
        <w:t>d</w:t>
      </w:r>
      <w:r w:rsidR="002761E7" w:rsidRPr="009D5C04">
        <w:rPr>
          <w:rFonts w:asciiTheme="minorHAnsi" w:hAnsiTheme="minorHAnsi" w:cstheme="minorHAnsi"/>
          <w:sz w:val="24"/>
          <w:szCs w:val="24"/>
        </w:rPr>
        <w:t xml:space="preserve">ie </w:t>
      </w:r>
      <w:r w:rsidR="00E869CE" w:rsidRPr="009D5C04">
        <w:rPr>
          <w:rFonts w:asciiTheme="minorHAnsi" w:hAnsiTheme="minorHAnsi" w:cstheme="minorHAnsi"/>
          <w:sz w:val="24"/>
          <w:szCs w:val="24"/>
        </w:rPr>
        <w:t xml:space="preserve">u.a. eine Gesetzgebung zum Recht auf Nahrung </w:t>
      </w:r>
      <w:r w:rsidR="002761E7" w:rsidRPr="009D5C04">
        <w:rPr>
          <w:rFonts w:asciiTheme="minorHAnsi" w:hAnsiTheme="minorHAnsi" w:cstheme="minorHAnsi"/>
          <w:sz w:val="24"/>
          <w:szCs w:val="24"/>
        </w:rPr>
        <w:t xml:space="preserve">vorsehen. </w:t>
      </w:r>
    </w:p>
    <w:p w14:paraId="4CFEC07C" w14:textId="588C677F" w:rsidR="009D5C04" w:rsidRDefault="009D5C04">
      <w:pPr>
        <w:rPr>
          <w:rFonts w:asciiTheme="minorHAnsi" w:hAnsiTheme="minorHAnsi" w:cstheme="minorHAnsi"/>
          <w:b/>
          <w:sz w:val="24"/>
          <w:szCs w:val="24"/>
          <w:lang w:bidi="ne-NP"/>
        </w:rPr>
      </w:pPr>
      <w:r>
        <w:rPr>
          <w:rFonts w:asciiTheme="minorHAnsi" w:hAnsiTheme="minorHAnsi" w:cstheme="minorHAnsi"/>
          <w:b/>
          <w:sz w:val="24"/>
          <w:szCs w:val="24"/>
          <w:lang w:bidi="ne-NP"/>
        </w:rPr>
        <w:br w:type="page"/>
      </w:r>
    </w:p>
    <w:p w14:paraId="72BF6835" w14:textId="77777777" w:rsidR="00ED0A17" w:rsidRPr="00ED0A17" w:rsidRDefault="0010626A" w:rsidP="00ED0A17">
      <w:pPr>
        <w:spacing w:after="0" w:line="240" w:lineRule="auto"/>
        <w:contextualSpacing/>
        <w:mirrorIndents/>
        <w:jc w:val="center"/>
        <w:rPr>
          <w:rFonts w:asciiTheme="minorHAnsi" w:hAnsiTheme="minorHAnsi" w:cstheme="minorHAnsi"/>
          <w:b/>
          <w:color w:val="76923C" w:themeColor="accent3" w:themeShade="BF"/>
          <w:sz w:val="32"/>
          <w:szCs w:val="32"/>
          <w:lang w:bidi="ne-NP"/>
        </w:rPr>
      </w:pPr>
      <w:r w:rsidRPr="00ED0A17">
        <w:rPr>
          <w:rFonts w:asciiTheme="minorHAnsi" w:hAnsiTheme="minorHAnsi" w:cstheme="minorHAnsi"/>
          <w:b/>
          <w:color w:val="76923C" w:themeColor="accent3" w:themeShade="BF"/>
          <w:sz w:val="32"/>
          <w:szCs w:val="32"/>
          <w:lang w:bidi="ne-NP"/>
        </w:rPr>
        <w:lastRenderedPageBreak/>
        <w:t>Empfehlungen an die Bundesregierung</w:t>
      </w:r>
      <w:r w:rsidR="00C82776" w:rsidRPr="00ED0A17">
        <w:rPr>
          <w:rFonts w:asciiTheme="minorHAnsi" w:hAnsiTheme="minorHAnsi" w:cstheme="minorHAnsi"/>
          <w:b/>
          <w:color w:val="76923C" w:themeColor="accent3" w:themeShade="BF"/>
          <w:sz w:val="32"/>
          <w:szCs w:val="32"/>
          <w:lang w:bidi="ne-NP"/>
        </w:rPr>
        <w:t xml:space="preserve"> </w:t>
      </w:r>
    </w:p>
    <w:p w14:paraId="42FFEB38" w14:textId="5E07F7EF" w:rsidR="0046595F" w:rsidRPr="00ED0A17" w:rsidRDefault="00C82776" w:rsidP="00ED0A17">
      <w:pPr>
        <w:spacing w:after="0" w:line="240" w:lineRule="auto"/>
        <w:contextualSpacing/>
        <w:mirrorIndents/>
        <w:jc w:val="center"/>
        <w:rPr>
          <w:rFonts w:asciiTheme="minorHAnsi" w:hAnsiTheme="minorHAnsi" w:cstheme="minorHAnsi"/>
          <w:b/>
          <w:color w:val="76923C" w:themeColor="accent3" w:themeShade="BF"/>
          <w:sz w:val="32"/>
          <w:szCs w:val="32"/>
          <w:lang w:bidi="ne-NP"/>
        </w:rPr>
      </w:pPr>
      <w:r w:rsidRPr="00ED0A17">
        <w:rPr>
          <w:rFonts w:asciiTheme="minorHAnsi" w:hAnsiTheme="minorHAnsi" w:cstheme="minorHAnsi"/>
          <w:b/>
          <w:color w:val="76923C" w:themeColor="accent3" w:themeShade="BF"/>
          <w:sz w:val="32"/>
          <w:szCs w:val="32"/>
          <w:lang w:bidi="ne-NP"/>
        </w:rPr>
        <w:t xml:space="preserve">und </w:t>
      </w:r>
      <w:r w:rsidR="00ED0A17" w:rsidRPr="00ED0A17">
        <w:rPr>
          <w:rFonts w:asciiTheme="minorHAnsi" w:hAnsiTheme="minorHAnsi" w:cstheme="minorHAnsi"/>
          <w:b/>
          <w:color w:val="76923C" w:themeColor="accent3" w:themeShade="BF"/>
          <w:sz w:val="32"/>
          <w:szCs w:val="32"/>
          <w:lang w:bidi="ne-NP"/>
        </w:rPr>
        <w:t>die Abgeordneten des Deutschen Bundestags</w:t>
      </w:r>
    </w:p>
    <w:p w14:paraId="05319B1A" w14:textId="77777777" w:rsidR="00ED0A17" w:rsidRDefault="00ED0A17" w:rsidP="009D5C04">
      <w:pPr>
        <w:spacing w:before="120" w:line="240" w:lineRule="auto"/>
        <w:jc w:val="both"/>
        <w:rPr>
          <w:rFonts w:asciiTheme="minorHAnsi" w:hAnsiTheme="minorHAnsi" w:cstheme="minorHAnsi"/>
          <w:sz w:val="24"/>
          <w:szCs w:val="24"/>
        </w:rPr>
      </w:pPr>
    </w:p>
    <w:p w14:paraId="0756066C" w14:textId="0856CE36" w:rsidR="0046595F" w:rsidRPr="009D5C04" w:rsidRDefault="00C82776" w:rsidP="009D5C04">
      <w:pPr>
        <w:spacing w:before="120" w:line="240" w:lineRule="auto"/>
        <w:jc w:val="both"/>
        <w:rPr>
          <w:rFonts w:asciiTheme="minorHAnsi" w:hAnsiTheme="minorHAnsi" w:cstheme="minorHAnsi"/>
          <w:sz w:val="24"/>
          <w:szCs w:val="24"/>
        </w:rPr>
      </w:pPr>
      <w:r w:rsidRPr="009D5C04">
        <w:rPr>
          <w:rFonts w:asciiTheme="minorHAnsi" w:hAnsiTheme="minorHAnsi" w:cstheme="minorHAnsi"/>
          <w:sz w:val="24"/>
          <w:szCs w:val="24"/>
        </w:rPr>
        <w:t>Wir empfehlen</w:t>
      </w:r>
      <w:r w:rsidR="00BE6402" w:rsidRPr="009D5C04">
        <w:rPr>
          <w:rFonts w:asciiTheme="minorHAnsi" w:hAnsiTheme="minorHAnsi" w:cstheme="minorHAnsi"/>
          <w:sz w:val="24"/>
          <w:szCs w:val="24"/>
        </w:rPr>
        <w:t>, die Entwicklungsarbeit auf die Stärkung von zivilgesellschaftlichen Organisationen zu fokussieren, die sich für die Einhaltung von Menschenrechtsstandards</w:t>
      </w:r>
      <w:r w:rsidR="00D542A2" w:rsidRPr="009D5C04">
        <w:rPr>
          <w:rFonts w:asciiTheme="minorHAnsi" w:hAnsiTheme="minorHAnsi" w:cstheme="minorHAnsi"/>
          <w:sz w:val="24"/>
          <w:szCs w:val="24"/>
        </w:rPr>
        <w:t>,</w:t>
      </w:r>
      <w:r w:rsidR="00BE6402" w:rsidRPr="009D5C04">
        <w:rPr>
          <w:rFonts w:asciiTheme="minorHAnsi" w:hAnsiTheme="minorHAnsi" w:cstheme="minorHAnsi"/>
          <w:sz w:val="24"/>
          <w:szCs w:val="24"/>
        </w:rPr>
        <w:t xml:space="preserve"> für die soziale, ökonomische und politische Inklusion sowie den Zugang zu lebenswichtigen Ressourcen von marginalisierten und diskriminierten Bevölkerungsgruppen einsetzen. </w:t>
      </w:r>
    </w:p>
    <w:p w14:paraId="0C575E97" w14:textId="195B8C89" w:rsidR="00BE6402" w:rsidRPr="009D5C04" w:rsidRDefault="00593AD4" w:rsidP="009D5C04">
      <w:pPr>
        <w:spacing w:before="120" w:line="240" w:lineRule="auto"/>
        <w:jc w:val="both"/>
        <w:rPr>
          <w:rFonts w:asciiTheme="minorHAnsi" w:hAnsiTheme="minorHAnsi" w:cstheme="minorHAnsi"/>
          <w:sz w:val="24"/>
          <w:szCs w:val="24"/>
        </w:rPr>
      </w:pPr>
      <w:r w:rsidRPr="009D5C04">
        <w:rPr>
          <w:rFonts w:asciiTheme="minorHAnsi" w:hAnsiTheme="minorHAnsi" w:cstheme="minorHAnsi"/>
          <w:sz w:val="24"/>
          <w:szCs w:val="24"/>
        </w:rPr>
        <w:t xml:space="preserve">Bitte setzen Sie sich für die Durchführung von Projekten ein, welche partizipativ sind, </w:t>
      </w:r>
      <w:r w:rsidR="00BE6402" w:rsidRPr="009D5C04">
        <w:rPr>
          <w:rFonts w:asciiTheme="minorHAnsi" w:hAnsiTheme="minorHAnsi" w:cstheme="minorHAnsi"/>
          <w:sz w:val="24"/>
          <w:szCs w:val="24"/>
        </w:rPr>
        <w:t>A</w:t>
      </w:r>
      <w:r w:rsidR="00D95A28" w:rsidRPr="009D5C04">
        <w:rPr>
          <w:rFonts w:asciiTheme="minorHAnsi" w:hAnsiTheme="minorHAnsi" w:cstheme="minorHAnsi"/>
          <w:sz w:val="24"/>
          <w:szCs w:val="24"/>
        </w:rPr>
        <w:t xml:space="preserve">rmut und Hunger mildern und das </w:t>
      </w:r>
      <w:r w:rsidR="00BE6402" w:rsidRPr="009D5C04">
        <w:rPr>
          <w:rFonts w:asciiTheme="minorHAnsi" w:hAnsiTheme="minorHAnsi" w:cstheme="minorHAnsi"/>
          <w:sz w:val="24"/>
          <w:szCs w:val="24"/>
        </w:rPr>
        <w:t xml:space="preserve">Recht auf Nahrung unterstützen, d.h. unter anderem </w:t>
      </w:r>
      <w:r w:rsidRPr="009D5C04">
        <w:rPr>
          <w:rFonts w:asciiTheme="minorHAnsi" w:hAnsiTheme="minorHAnsi" w:cstheme="minorHAnsi"/>
          <w:sz w:val="24"/>
          <w:szCs w:val="24"/>
        </w:rPr>
        <w:t xml:space="preserve">durch </w:t>
      </w:r>
      <w:r w:rsidR="00BE6402" w:rsidRPr="009D5C04">
        <w:rPr>
          <w:rFonts w:asciiTheme="minorHAnsi" w:hAnsiTheme="minorHAnsi" w:cstheme="minorHAnsi"/>
          <w:sz w:val="24"/>
          <w:szCs w:val="24"/>
        </w:rPr>
        <w:t xml:space="preserve">die Durchführung von Maßnahmen zur Bewältigung der chronischen Ernährungskrise </w:t>
      </w:r>
      <w:r w:rsidR="00D95A28" w:rsidRPr="009D5C04">
        <w:rPr>
          <w:rFonts w:asciiTheme="minorHAnsi" w:hAnsiTheme="minorHAnsi" w:cstheme="minorHAnsi"/>
          <w:sz w:val="24"/>
          <w:szCs w:val="24"/>
        </w:rPr>
        <w:t>und für</w:t>
      </w:r>
      <w:r w:rsidR="00BE6402" w:rsidRPr="009D5C04">
        <w:rPr>
          <w:rFonts w:asciiTheme="minorHAnsi" w:hAnsiTheme="minorHAnsi" w:cstheme="minorHAnsi"/>
          <w:sz w:val="24"/>
          <w:szCs w:val="24"/>
        </w:rPr>
        <w:t xml:space="preserve"> eine nachhaltige und ökologisch verträgliche Landwirtschaft.</w:t>
      </w:r>
      <w:r w:rsidR="001908DB" w:rsidRPr="009D5C04">
        <w:rPr>
          <w:rFonts w:asciiTheme="minorHAnsi" w:hAnsiTheme="minorHAnsi" w:cstheme="minorHAnsi"/>
          <w:sz w:val="24"/>
          <w:szCs w:val="24"/>
        </w:rPr>
        <w:t xml:space="preserve"> Die hohe Bedeutung des landwirtschaftlichen Sektors und seine bisher </w:t>
      </w:r>
      <w:r w:rsidR="00C82776" w:rsidRPr="009D5C04">
        <w:rPr>
          <w:rFonts w:asciiTheme="minorHAnsi" w:hAnsiTheme="minorHAnsi" w:cstheme="minorHAnsi"/>
          <w:sz w:val="24"/>
          <w:szCs w:val="24"/>
        </w:rPr>
        <w:t>vernachlässigte</w:t>
      </w:r>
      <w:r w:rsidR="001908DB" w:rsidRPr="009D5C04">
        <w:rPr>
          <w:rFonts w:asciiTheme="minorHAnsi" w:hAnsiTheme="minorHAnsi" w:cstheme="minorHAnsi"/>
          <w:sz w:val="24"/>
          <w:szCs w:val="24"/>
        </w:rPr>
        <w:t xml:space="preserve"> Behandlung </w:t>
      </w:r>
      <w:r w:rsidR="00472738" w:rsidRPr="009D5C04">
        <w:rPr>
          <w:rFonts w:asciiTheme="minorHAnsi" w:hAnsiTheme="minorHAnsi" w:cstheme="minorHAnsi"/>
          <w:sz w:val="24"/>
          <w:szCs w:val="24"/>
        </w:rPr>
        <w:t>e</w:t>
      </w:r>
      <w:r w:rsidR="00357511" w:rsidRPr="009D5C04">
        <w:rPr>
          <w:rFonts w:asciiTheme="minorHAnsi" w:hAnsiTheme="minorHAnsi" w:cstheme="minorHAnsi"/>
          <w:sz w:val="24"/>
          <w:szCs w:val="24"/>
        </w:rPr>
        <w:t>rf</w:t>
      </w:r>
      <w:r w:rsidR="00D95A28" w:rsidRPr="009D5C04">
        <w:rPr>
          <w:rFonts w:asciiTheme="minorHAnsi" w:hAnsiTheme="minorHAnsi" w:cstheme="minorHAnsi"/>
          <w:sz w:val="24"/>
          <w:szCs w:val="24"/>
        </w:rPr>
        <w:t>ordern besondere Aufmerksamkeit</w:t>
      </w:r>
      <w:r w:rsidR="001908DB" w:rsidRPr="009D5C04">
        <w:rPr>
          <w:rFonts w:asciiTheme="minorHAnsi" w:hAnsiTheme="minorHAnsi" w:cstheme="minorHAnsi"/>
          <w:sz w:val="24"/>
          <w:szCs w:val="24"/>
        </w:rPr>
        <w:t xml:space="preserve">. Hier sollte ein deutliches Signal gesetzt werden, </w:t>
      </w:r>
      <w:r w:rsidR="00C82776" w:rsidRPr="009D5C04">
        <w:rPr>
          <w:rFonts w:asciiTheme="minorHAnsi" w:hAnsiTheme="minorHAnsi" w:cstheme="minorHAnsi"/>
          <w:sz w:val="24"/>
          <w:szCs w:val="24"/>
        </w:rPr>
        <w:t>um</w:t>
      </w:r>
      <w:r w:rsidR="001908DB" w:rsidRPr="009D5C04">
        <w:rPr>
          <w:rFonts w:asciiTheme="minorHAnsi" w:hAnsiTheme="minorHAnsi" w:cstheme="minorHAnsi"/>
          <w:sz w:val="24"/>
          <w:szCs w:val="24"/>
        </w:rPr>
        <w:t xml:space="preserve"> die </w:t>
      </w:r>
      <w:r w:rsidR="00357511" w:rsidRPr="009D5C04">
        <w:rPr>
          <w:rFonts w:asciiTheme="minorHAnsi" w:hAnsiTheme="minorHAnsi" w:cstheme="minorHAnsi"/>
          <w:sz w:val="24"/>
          <w:szCs w:val="24"/>
        </w:rPr>
        <w:t xml:space="preserve">Förderung </w:t>
      </w:r>
      <w:r w:rsidR="001908DB" w:rsidRPr="009D5C04">
        <w:rPr>
          <w:rFonts w:asciiTheme="minorHAnsi" w:hAnsiTheme="minorHAnsi" w:cstheme="minorHAnsi"/>
          <w:sz w:val="24"/>
          <w:szCs w:val="24"/>
        </w:rPr>
        <w:t xml:space="preserve">von </w:t>
      </w:r>
      <w:r w:rsidR="00357511" w:rsidRPr="009D5C04">
        <w:rPr>
          <w:rFonts w:asciiTheme="minorHAnsi" w:hAnsiTheme="minorHAnsi" w:cstheme="minorHAnsi"/>
          <w:sz w:val="24"/>
          <w:szCs w:val="24"/>
        </w:rPr>
        <w:t xml:space="preserve">kleinbäuerlicher </w:t>
      </w:r>
      <w:r w:rsidR="001908DB" w:rsidRPr="009D5C04">
        <w:rPr>
          <w:rFonts w:asciiTheme="minorHAnsi" w:hAnsiTheme="minorHAnsi" w:cstheme="minorHAnsi"/>
          <w:sz w:val="24"/>
          <w:szCs w:val="24"/>
        </w:rPr>
        <w:t xml:space="preserve">Landwirtschaft und Hungerbekämpfung als primäre Aufgabe </w:t>
      </w:r>
      <w:r w:rsidR="00C82776" w:rsidRPr="009D5C04">
        <w:rPr>
          <w:rFonts w:asciiTheme="minorHAnsi" w:hAnsiTheme="minorHAnsi" w:cstheme="minorHAnsi"/>
          <w:sz w:val="24"/>
          <w:szCs w:val="24"/>
        </w:rPr>
        <w:t xml:space="preserve">zu </w:t>
      </w:r>
      <w:r w:rsidR="001908DB" w:rsidRPr="009D5C04">
        <w:rPr>
          <w:rFonts w:asciiTheme="minorHAnsi" w:hAnsiTheme="minorHAnsi" w:cstheme="minorHAnsi"/>
          <w:sz w:val="24"/>
          <w:szCs w:val="24"/>
        </w:rPr>
        <w:t>stärk</w:t>
      </w:r>
      <w:r w:rsidR="00C82776" w:rsidRPr="009D5C04">
        <w:rPr>
          <w:rFonts w:asciiTheme="minorHAnsi" w:hAnsiTheme="minorHAnsi" w:cstheme="minorHAnsi"/>
          <w:sz w:val="24"/>
          <w:szCs w:val="24"/>
        </w:rPr>
        <w:t>en</w:t>
      </w:r>
      <w:r w:rsidR="001908DB" w:rsidRPr="009D5C04">
        <w:rPr>
          <w:rFonts w:asciiTheme="minorHAnsi" w:hAnsiTheme="minorHAnsi" w:cstheme="minorHAnsi"/>
          <w:sz w:val="24"/>
          <w:szCs w:val="24"/>
        </w:rPr>
        <w:t xml:space="preserve">. </w:t>
      </w:r>
      <w:r w:rsidRPr="009D5C04">
        <w:rPr>
          <w:rFonts w:asciiTheme="minorHAnsi" w:hAnsiTheme="minorHAnsi" w:cstheme="minorHAnsi"/>
          <w:sz w:val="24"/>
          <w:szCs w:val="24"/>
        </w:rPr>
        <w:t>Dabei sollten</w:t>
      </w:r>
      <w:r w:rsidR="00BE6402" w:rsidRPr="009D5C04">
        <w:rPr>
          <w:rFonts w:asciiTheme="minorHAnsi" w:hAnsiTheme="minorHAnsi" w:cstheme="minorHAnsi"/>
          <w:sz w:val="24"/>
          <w:szCs w:val="24"/>
        </w:rPr>
        <w:t xml:space="preserve"> Aufbau und Stärkung effektiver rechtsstaatlicher als auch demokratischer und föderaler Strukturen und Institutionen </w:t>
      </w:r>
      <w:r w:rsidRPr="009D5C04">
        <w:rPr>
          <w:rFonts w:asciiTheme="minorHAnsi" w:hAnsiTheme="minorHAnsi" w:cstheme="minorHAnsi"/>
          <w:sz w:val="24"/>
          <w:szCs w:val="24"/>
        </w:rPr>
        <w:t>konkret unterstützt werden.</w:t>
      </w:r>
    </w:p>
    <w:p w14:paraId="15192EFA" w14:textId="27D6B11A" w:rsidR="00705311" w:rsidRPr="009D5C04" w:rsidRDefault="0043132F" w:rsidP="009D5C04">
      <w:pPr>
        <w:spacing w:line="240" w:lineRule="auto"/>
        <w:ind w:right="-108"/>
        <w:jc w:val="both"/>
        <w:rPr>
          <w:rFonts w:asciiTheme="minorHAnsi" w:hAnsiTheme="minorHAnsi" w:cstheme="minorHAnsi"/>
          <w:b/>
          <w:i/>
          <w:sz w:val="24"/>
          <w:szCs w:val="24"/>
        </w:rPr>
      </w:pPr>
      <w:r w:rsidRPr="009D5C04">
        <w:rPr>
          <w:rFonts w:asciiTheme="minorHAnsi" w:hAnsiTheme="minorHAnsi" w:cstheme="minorHAnsi"/>
          <w:b/>
          <w:i/>
          <w:sz w:val="24"/>
          <w:szCs w:val="24"/>
        </w:rPr>
        <w:t>Wir möchten Sie bitten, im Dialog mit der nepal</w:t>
      </w:r>
      <w:r w:rsidR="007F316D" w:rsidRPr="009D5C04">
        <w:rPr>
          <w:rFonts w:asciiTheme="minorHAnsi" w:hAnsiTheme="minorHAnsi" w:cstheme="minorHAnsi"/>
          <w:b/>
          <w:i/>
          <w:sz w:val="24"/>
          <w:szCs w:val="24"/>
        </w:rPr>
        <w:t>es</w:t>
      </w:r>
      <w:r w:rsidRPr="009D5C04">
        <w:rPr>
          <w:rFonts w:asciiTheme="minorHAnsi" w:hAnsiTheme="minorHAnsi" w:cstheme="minorHAnsi"/>
          <w:b/>
          <w:i/>
          <w:sz w:val="24"/>
          <w:szCs w:val="24"/>
        </w:rPr>
        <w:t>ischen Regierung und mit nepal</w:t>
      </w:r>
      <w:r w:rsidR="007F316D" w:rsidRPr="009D5C04">
        <w:rPr>
          <w:rFonts w:asciiTheme="minorHAnsi" w:hAnsiTheme="minorHAnsi" w:cstheme="minorHAnsi"/>
          <w:b/>
          <w:i/>
          <w:sz w:val="24"/>
          <w:szCs w:val="24"/>
        </w:rPr>
        <w:t>es</w:t>
      </w:r>
      <w:r w:rsidRPr="009D5C04">
        <w:rPr>
          <w:rFonts w:asciiTheme="minorHAnsi" w:hAnsiTheme="minorHAnsi" w:cstheme="minorHAnsi"/>
          <w:b/>
          <w:i/>
          <w:sz w:val="24"/>
          <w:szCs w:val="24"/>
        </w:rPr>
        <w:t>ischen Parlamentarierinnen und Parlamentariern auf folgende Empfehlungen besonders hinzuweisen:</w:t>
      </w:r>
      <w:r w:rsidR="001D49A8" w:rsidRPr="009D5C04">
        <w:rPr>
          <w:rFonts w:asciiTheme="minorHAnsi" w:hAnsiTheme="minorHAnsi" w:cstheme="minorHAnsi"/>
          <w:sz w:val="24"/>
          <w:szCs w:val="24"/>
        </w:rPr>
        <w:t xml:space="preserve"> </w:t>
      </w:r>
    </w:p>
    <w:p w14:paraId="50B53371" w14:textId="594FB975" w:rsidR="001D49A8" w:rsidRPr="009D5C04" w:rsidRDefault="001D49A8" w:rsidP="009D5C04">
      <w:pPr>
        <w:numPr>
          <w:ilvl w:val="0"/>
          <w:numId w:val="2"/>
        </w:numPr>
        <w:tabs>
          <w:tab w:val="clear" w:pos="888"/>
          <w:tab w:val="num" w:pos="180"/>
        </w:tabs>
        <w:spacing w:line="240" w:lineRule="auto"/>
        <w:ind w:left="180" w:right="-108"/>
        <w:jc w:val="both"/>
        <w:rPr>
          <w:rFonts w:asciiTheme="minorHAnsi" w:hAnsiTheme="minorHAnsi" w:cstheme="minorHAnsi"/>
          <w:b/>
          <w:i/>
          <w:sz w:val="24"/>
          <w:szCs w:val="24"/>
        </w:rPr>
      </w:pPr>
      <w:r w:rsidRPr="009D5C04">
        <w:rPr>
          <w:rFonts w:asciiTheme="minorHAnsi" w:hAnsiTheme="minorHAnsi" w:cstheme="minorHAnsi"/>
          <w:sz w:val="24"/>
          <w:szCs w:val="24"/>
        </w:rPr>
        <w:t>die</w:t>
      </w:r>
      <w:r w:rsidRPr="009D5C04">
        <w:rPr>
          <w:rFonts w:asciiTheme="minorHAnsi" w:eastAsia="Times New Roman" w:hAnsiTheme="minorHAnsi" w:cstheme="minorHAnsi"/>
          <w:color w:val="222222"/>
          <w:sz w:val="24"/>
          <w:szCs w:val="24"/>
          <w:lang w:eastAsia="de-DE"/>
        </w:rPr>
        <w:t xml:space="preserve"> Kapazitäten der lokalen Behörden bei der Umsetzung der entsprechenden Gesetze</w:t>
      </w:r>
      <w:r w:rsidR="00677E85" w:rsidRPr="009D5C04">
        <w:rPr>
          <w:rFonts w:asciiTheme="minorHAnsi" w:eastAsia="Times New Roman" w:hAnsiTheme="minorHAnsi" w:cstheme="minorHAnsi"/>
          <w:color w:val="222222"/>
          <w:sz w:val="24"/>
          <w:szCs w:val="24"/>
          <w:lang w:eastAsia="de-DE"/>
        </w:rPr>
        <w:t>, Strategien, Richtlinien und Pläne</w:t>
      </w:r>
      <w:r w:rsidRPr="009D5C04">
        <w:rPr>
          <w:rFonts w:asciiTheme="minorHAnsi" w:eastAsia="Times New Roman" w:hAnsiTheme="minorHAnsi" w:cstheme="minorHAnsi"/>
          <w:color w:val="222222"/>
          <w:sz w:val="24"/>
          <w:szCs w:val="24"/>
          <w:lang w:eastAsia="de-DE"/>
        </w:rPr>
        <w:t xml:space="preserve"> zu verbessern und sicherzustellen, dass öffentlich Bedienstete auf nationaler</w:t>
      </w:r>
      <w:r w:rsidR="00705311" w:rsidRPr="009D5C04">
        <w:rPr>
          <w:rFonts w:asciiTheme="minorHAnsi" w:eastAsia="Times New Roman" w:hAnsiTheme="minorHAnsi" w:cstheme="minorHAnsi"/>
          <w:color w:val="222222"/>
          <w:sz w:val="24"/>
          <w:szCs w:val="24"/>
          <w:lang w:eastAsia="de-DE"/>
        </w:rPr>
        <w:t>, föderaler, Provinz- und Lokale</w:t>
      </w:r>
      <w:r w:rsidRPr="009D5C04">
        <w:rPr>
          <w:rFonts w:asciiTheme="minorHAnsi" w:eastAsia="Times New Roman" w:hAnsiTheme="minorHAnsi" w:cstheme="minorHAnsi"/>
          <w:color w:val="222222"/>
          <w:sz w:val="24"/>
          <w:szCs w:val="24"/>
          <w:lang w:eastAsia="de-DE"/>
        </w:rPr>
        <w:t>bene über das Menschenrecht auf Nahrung, sein ganzheitliches Konzept und seine Bedeutung für ihre Arbeit informiert sind;</w:t>
      </w:r>
      <w:r w:rsidR="00705311" w:rsidRPr="009D5C04">
        <w:rPr>
          <w:rFonts w:asciiTheme="minorHAnsi" w:eastAsia="Times New Roman" w:hAnsiTheme="minorHAnsi" w:cstheme="minorHAnsi"/>
          <w:color w:val="222222"/>
          <w:sz w:val="24"/>
          <w:szCs w:val="24"/>
          <w:lang w:eastAsia="de-DE"/>
        </w:rPr>
        <w:t xml:space="preserve"> </w:t>
      </w:r>
    </w:p>
    <w:p w14:paraId="13EC5307" w14:textId="77777777" w:rsidR="00E01305" w:rsidRDefault="00D95A28" w:rsidP="00E01305">
      <w:pPr>
        <w:numPr>
          <w:ilvl w:val="0"/>
          <w:numId w:val="2"/>
        </w:numPr>
        <w:tabs>
          <w:tab w:val="clear" w:pos="888"/>
          <w:tab w:val="num" w:pos="1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
        <w:jc w:val="both"/>
        <w:rPr>
          <w:rFonts w:asciiTheme="minorHAnsi" w:eastAsia="Times New Roman" w:hAnsiTheme="minorHAnsi" w:cstheme="minorHAnsi"/>
          <w:color w:val="222222"/>
          <w:sz w:val="24"/>
          <w:szCs w:val="24"/>
          <w:lang w:eastAsia="de-DE"/>
        </w:rPr>
      </w:pPr>
      <w:r w:rsidRPr="009D5C04">
        <w:rPr>
          <w:rFonts w:asciiTheme="minorHAnsi" w:eastAsia="Times New Roman" w:hAnsiTheme="minorHAnsi" w:cstheme="minorHAnsi"/>
          <w:color w:val="222222"/>
          <w:sz w:val="24"/>
          <w:szCs w:val="24"/>
          <w:lang w:eastAsia="de-DE"/>
        </w:rPr>
        <w:t xml:space="preserve">eine umfassende </w:t>
      </w:r>
      <w:r w:rsidR="00B02E32" w:rsidRPr="009D5C04">
        <w:rPr>
          <w:rFonts w:asciiTheme="minorHAnsi" w:eastAsia="Times New Roman" w:hAnsiTheme="minorHAnsi" w:cstheme="minorHAnsi"/>
          <w:color w:val="222222"/>
          <w:sz w:val="24"/>
          <w:szCs w:val="24"/>
          <w:lang w:eastAsia="de-DE"/>
        </w:rPr>
        <w:t>nationale</w:t>
      </w:r>
      <w:r w:rsidR="00AB4F42" w:rsidRPr="009D5C04">
        <w:rPr>
          <w:rFonts w:asciiTheme="minorHAnsi" w:eastAsia="Times New Roman" w:hAnsiTheme="minorHAnsi" w:cstheme="minorHAnsi"/>
          <w:color w:val="222222"/>
          <w:sz w:val="24"/>
          <w:szCs w:val="24"/>
          <w:lang w:eastAsia="de-DE"/>
        </w:rPr>
        <w:t xml:space="preserve"> Strategie zur Ernährungssicherung für alle</w:t>
      </w:r>
      <w:r w:rsidR="00A34AED" w:rsidRPr="009D5C04">
        <w:rPr>
          <w:rFonts w:asciiTheme="minorHAnsi" w:eastAsia="Times New Roman" w:hAnsiTheme="minorHAnsi" w:cstheme="minorHAnsi"/>
          <w:color w:val="222222"/>
          <w:sz w:val="24"/>
          <w:szCs w:val="24"/>
          <w:lang w:eastAsia="de-DE"/>
        </w:rPr>
        <w:t xml:space="preserve"> -</w:t>
      </w:r>
      <w:r w:rsidRPr="009D5C04">
        <w:rPr>
          <w:rFonts w:asciiTheme="minorHAnsi" w:eastAsia="Times New Roman" w:hAnsiTheme="minorHAnsi" w:cstheme="minorHAnsi"/>
          <w:color w:val="222222"/>
          <w:sz w:val="24"/>
          <w:szCs w:val="24"/>
          <w:lang w:eastAsia="de-DE"/>
        </w:rPr>
        <w:t xml:space="preserve"> </w:t>
      </w:r>
      <w:r w:rsidR="00B02E32" w:rsidRPr="009D5C04">
        <w:rPr>
          <w:rFonts w:asciiTheme="minorHAnsi" w:eastAsia="Times New Roman" w:hAnsiTheme="minorHAnsi" w:cstheme="minorHAnsi"/>
          <w:color w:val="222222"/>
          <w:sz w:val="24"/>
          <w:szCs w:val="24"/>
          <w:lang w:eastAsia="de-DE"/>
        </w:rPr>
        <w:t>unter besonderer Berücksichtigung</w:t>
      </w:r>
      <w:r w:rsidR="00AB4F42" w:rsidRPr="009D5C04">
        <w:rPr>
          <w:rFonts w:asciiTheme="minorHAnsi" w:eastAsia="Times New Roman" w:hAnsiTheme="minorHAnsi" w:cstheme="minorHAnsi"/>
          <w:color w:val="222222"/>
          <w:sz w:val="24"/>
          <w:szCs w:val="24"/>
          <w:lang w:eastAsia="de-DE"/>
        </w:rPr>
        <w:t xml:space="preserve"> marginalisierte</w:t>
      </w:r>
      <w:r w:rsidR="00B02E32" w:rsidRPr="009D5C04">
        <w:rPr>
          <w:rFonts w:asciiTheme="minorHAnsi" w:eastAsia="Times New Roman" w:hAnsiTheme="minorHAnsi" w:cstheme="minorHAnsi"/>
          <w:color w:val="222222"/>
          <w:sz w:val="24"/>
          <w:szCs w:val="24"/>
          <w:lang w:eastAsia="de-DE"/>
        </w:rPr>
        <w:t>r</w:t>
      </w:r>
      <w:r w:rsidR="00AB4F42" w:rsidRPr="009D5C04">
        <w:rPr>
          <w:rFonts w:asciiTheme="minorHAnsi" w:eastAsia="Times New Roman" w:hAnsiTheme="minorHAnsi" w:cstheme="minorHAnsi"/>
          <w:color w:val="222222"/>
          <w:sz w:val="24"/>
          <w:szCs w:val="24"/>
          <w:lang w:eastAsia="de-DE"/>
        </w:rPr>
        <w:t xml:space="preserve"> und benachteiligte</w:t>
      </w:r>
      <w:r w:rsidR="00B02E32" w:rsidRPr="009D5C04">
        <w:rPr>
          <w:rFonts w:asciiTheme="minorHAnsi" w:eastAsia="Times New Roman" w:hAnsiTheme="minorHAnsi" w:cstheme="minorHAnsi"/>
          <w:color w:val="222222"/>
          <w:sz w:val="24"/>
          <w:szCs w:val="24"/>
          <w:lang w:eastAsia="de-DE"/>
        </w:rPr>
        <w:t>r</w:t>
      </w:r>
      <w:r w:rsidR="00AB4F42" w:rsidRPr="009D5C04">
        <w:rPr>
          <w:rFonts w:asciiTheme="minorHAnsi" w:eastAsia="Times New Roman" w:hAnsiTheme="minorHAnsi" w:cstheme="minorHAnsi"/>
          <w:color w:val="222222"/>
          <w:sz w:val="24"/>
          <w:szCs w:val="24"/>
          <w:lang w:eastAsia="de-DE"/>
        </w:rPr>
        <w:t xml:space="preserve"> Gruppen</w:t>
      </w:r>
      <w:r w:rsidR="00A34AED" w:rsidRPr="009D5C04">
        <w:rPr>
          <w:rFonts w:asciiTheme="minorHAnsi" w:eastAsia="Times New Roman" w:hAnsiTheme="minorHAnsi" w:cstheme="minorHAnsi"/>
          <w:color w:val="222222"/>
          <w:sz w:val="24"/>
          <w:szCs w:val="24"/>
          <w:lang w:eastAsia="de-DE"/>
        </w:rPr>
        <w:t xml:space="preserve"> -</w:t>
      </w:r>
      <w:r w:rsidR="00B02E32" w:rsidRPr="009D5C04">
        <w:rPr>
          <w:rFonts w:asciiTheme="minorHAnsi" w:eastAsia="Times New Roman" w:hAnsiTheme="minorHAnsi" w:cstheme="minorHAnsi"/>
          <w:color w:val="222222"/>
          <w:sz w:val="24"/>
          <w:szCs w:val="24"/>
          <w:lang w:eastAsia="de-DE"/>
        </w:rPr>
        <w:t xml:space="preserve"> zu erarbeiten</w:t>
      </w:r>
      <w:r w:rsidR="00AB4F42" w:rsidRPr="009D5C04">
        <w:rPr>
          <w:rFonts w:asciiTheme="minorHAnsi" w:eastAsia="Times New Roman" w:hAnsiTheme="minorHAnsi" w:cstheme="minorHAnsi"/>
          <w:color w:val="222222"/>
          <w:sz w:val="24"/>
          <w:szCs w:val="24"/>
          <w:lang w:eastAsia="de-DE"/>
        </w:rPr>
        <w:t>;</w:t>
      </w:r>
      <w:r w:rsidR="00705311" w:rsidRPr="009D5C04">
        <w:rPr>
          <w:rFonts w:asciiTheme="minorHAnsi" w:eastAsia="Times New Roman" w:hAnsiTheme="minorHAnsi" w:cstheme="minorHAnsi"/>
          <w:color w:val="222222"/>
          <w:sz w:val="24"/>
          <w:szCs w:val="24"/>
          <w:lang w:eastAsia="de-DE"/>
        </w:rPr>
        <w:t xml:space="preserve"> und dabei insbesondere</w:t>
      </w:r>
      <w:r w:rsidR="003F686D" w:rsidRPr="009D5C04">
        <w:rPr>
          <w:rFonts w:asciiTheme="minorHAnsi" w:eastAsia="Times New Roman" w:hAnsiTheme="minorHAnsi" w:cstheme="minorHAnsi"/>
          <w:color w:val="222222"/>
          <w:sz w:val="24"/>
          <w:szCs w:val="24"/>
          <w:lang w:eastAsia="de-DE"/>
        </w:rPr>
        <w:t xml:space="preserve"> die Im</w:t>
      </w:r>
      <w:r w:rsidR="00705311" w:rsidRPr="009D5C04">
        <w:rPr>
          <w:rFonts w:asciiTheme="minorHAnsi" w:eastAsia="Times New Roman" w:hAnsiTheme="minorHAnsi" w:cstheme="minorHAnsi"/>
          <w:color w:val="222222"/>
          <w:sz w:val="24"/>
          <w:szCs w:val="24"/>
          <w:lang w:eastAsia="de-DE"/>
        </w:rPr>
        <w:t>plementierung bestehender Gesetze zu berücksichtigen;</w:t>
      </w:r>
    </w:p>
    <w:p w14:paraId="039A256A" w14:textId="77777777" w:rsidR="00E01305" w:rsidRDefault="00E01305" w:rsidP="00E013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
        <w:jc w:val="both"/>
        <w:rPr>
          <w:rFonts w:asciiTheme="minorHAnsi" w:eastAsia="Times New Roman" w:hAnsiTheme="minorHAnsi" w:cstheme="minorHAnsi"/>
          <w:color w:val="222222"/>
          <w:sz w:val="24"/>
          <w:szCs w:val="24"/>
          <w:lang w:eastAsia="de-DE"/>
        </w:rPr>
      </w:pPr>
    </w:p>
    <w:p w14:paraId="4D3FB3FA" w14:textId="4B9A166B" w:rsidR="00705311" w:rsidRPr="00E01305" w:rsidRDefault="00E53054" w:rsidP="00E01305">
      <w:pPr>
        <w:numPr>
          <w:ilvl w:val="0"/>
          <w:numId w:val="2"/>
        </w:numPr>
        <w:tabs>
          <w:tab w:val="clear" w:pos="888"/>
          <w:tab w:val="num" w:pos="1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
        <w:jc w:val="both"/>
        <w:rPr>
          <w:rFonts w:asciiTheme="minorHAnsi" w:eastAsia="Times New Roman" w:hAnsiTheme="minorHAnsi" w:cstheme="minorHAnsi"/>
          <w:color w:val="222222"/>
          <w:sz w:val="24"/>
          <w:szCs w:val="24"/>
          <w:lang w:eastAsia="de-DE"/>
        </w:rPr>
      </w:pPr>
      <w:r w:rsidRPr="00E01305">
        <w:rPr>
          <w:rFonts w:asciiTheme="minorHAnsi" w:eastAsia="Times New Roman" w:hAnsiTheme="minorHAnsi" w:cstheme="minorHAnsi"/>
          <w:color w:val="222222"/>
          <w:sz w:val="24"/>
          <w:szCs w:val="24"/>
          <w:lang w:eastAsia="de-DE"/>
        </w:rPr>
        <w:t>d</w:t>
      </w:r>
      <w:r w:rsidR="001908DB" w:rsidRPr="00E01305">
        <w:rPr>
          <w:rFonts w:asciiTheme="minorHAnsi" w:eastAsia="Times New Roman" w:hAnsiTheme="minorHAnsi" w:cstheme="minorHAnsi"/>
          <w:color w:val="222222"/>
          <w:sz w:val="24"/>
          <w:szCs w:val="24"/>
          <w:lang w:eastAsia="de-DE"/>
        </w:rPr>
        <w:t xml:space="preserve">ie </w:t>
      </w:r>
      <w:r w:rsidR="00B02E32" w:rsidRPr="00E01305">
        <w:rPr>
          <w:rFonts w:asciiTheme="minorHAnsi" w:eastAsia="Times New Roman" w:hAnsiTheme="minorHAnsi" w:cstheme="minorHAnsi"/>
          <w:color w:val="222222"/>
          <w:sz w:val="24"/>
          <w:szCs w:val="24"/>
          <w:lang w:eastAsia="de-DE"/>
        </w:rPr>
        <w:t xml:space="preserve">Umsetzung </w:t>
      </w:r>
      <w:r w:rsidR="00F24332" w:rsidRPr="00E01305">
        <w:rPr>
          <w:rFonts w:asciiTheme="minorHAnsi" w:eastAsia="Times New Roman" w:hAnsiTheme="minorHAnsi" w:cstheme="minorHAnsi"/>
          <w:color w:val="222222"/>
          <w:sz w:val="24"/>
          <w:szCs w:val="24"/>
          <w:lang w:eastAsia="de-DE"/>
        </w:rPr>
        <w:t xml:space="preserve">von für das </w:t>
      </w:r>
      <w:r w:rsidR="00B02E32" w:rsidRPr="00E01305">
        <w:rPr>
          <w:rFonts w:asciiTheme="minorHAnsi" w:eastAsia="Times New Roman" w:hAnsiTheme="minorHAnsi" w:cstheme="minorHAnsi"/>
          <w:color w:val="222222"/>
          <w:sz w:val="24"/>
          <w:szCs w:val="24"/>
          <w:lang w:eastAsia="de-DE"/>
        </w:rPr>
        <w:t xml:space="preserve">Recht auf Nahrung </w:t>
      </w:r>
      <w:r w:rsidR="00F24332" w:rsidRPr="00E01305">
        <w:rPr>
          <w:rFonts w:asciiTheme="minorHAnsi" w:eastAsia="Times New Roman" w:hAnsiTheme="minorHAnsi" w:cstheme="minorHAnsi"/>
          <w:color w:val="222222"/>
          <w:sz w:val="24"/>
          <w:szCs w:val="24"/>
          <w:lang w:eastAsia="de-DE"/>
        </w:rPr>
        <w:t xml:space="preserve">relevanten Empfehlungen </w:t>
      </w:r>
      <w:r w:rsidR="0046595F" w:rsidRPr="00E01305">
        <w:rPr>
          <w:rFonts w:asciiTheme="minorHAnsi" w:eastAsia="Times New Roman" w:hAnsiTheme="minorHAnsi" w:cstheme="minorHAnsi"/>
          <w:color w:val="222222"/>
          <w:sz w:val="24"/>
          <w:szCs w:val="24"/>
          <w:lang w:eastAsia="de-DE"/>
        </w:rPr>
        <w:t xml:space="preserve">der Vereinten Nationen, </w:t>
      </w:r>
      <w:r w:rsidR="00F24332" w:rsidRPr="00E01305">
        <w:rPr>
          <w:rFonts w:asciiTheme="minorHAnsi" w:eastAsia="Times New Roman" w:hAnsiTheme="minorHAnsi" w:cstheme="minorHAnsi"/>
          <w:color w:val="222222"/>
          <w:sz w:val="24"/>
          <w:szCs w:val="24"/>
          <w:lang w:eastAsia="de-DE"/>
        </w:rPr>
        <w:t>insbesondere in Bezug auf den</w:t>
      </w:r>
      <w:r w:rsidR="00D95A28" w:rsidRPr="00E01305">
        <w:rPr>
          <w:rFonts w:asciiTheme="minorHAnsi" w:eastAsia="Times New Roman" w:hAnsiTheme="minorHAnsi" w:cstheme="minorHAnsi"/>
          <w:color w:val="222222"/>
          <w:sz w:val="24"/>
          <w:szCs w:val="24"/>
          <w:lang w:eastAsia="de-DE"/>
        </w:rPr>
        <w:t xml:space="preserve"> </w:t>
      </w:r>
      <w:r w:rsidR="00475087" w:rsidRPr="00E01305">
        <w:rPr>
          <w:rFonts w:asciiTheme="minorHAnsi" w:eastAsia="Times New Roman" w:hAnsiTheme="minorHAnsi" w:cstheme="minorHAnsi"/>
          <w:color w:val="222222"/>
          <w:sz w:val="24"/>
          <w:szCs w:val="24"/>
          <w:lang w:eastAsia="de-DE"/>
        </w:rPr>
        <w:t>Internationalen Pakt über wirtschaftliche, soziale und kulturelle Rechte (ICESCR)</w:t>
      </w:r>
      <w:r w:rsidR="00B02E32" w:rsidRPr="00E01305">
        <w:rPr>
          <w:rFonts w:asciiTheme="minorHAnsi" w:eastAsia="Times New Roman" w:hAnsiTheme="minorHAnsi" w:cstheme="minorHAnsi"/>
          <w:color w:val="222222"/>
          <w:sz w:val="24"/>
          <w:szCs w:val="24"/>
          <w:lang w:eastAsia="de-DE"/>
        </w:rPr>
        <w:t xml:space="preserve">, </w:t>
      </w:r>
      <w:r w:rsidR="00475087" w:rsidRPr="00E01305">
        <w:rPr>
          <w:rFonts w:asciiTheme="minorHAnsi" w:eastAsia="Times New Roman" w:hAnsiTheme="minorHAnsi" w:cstheme="minorHAnsi"/>
          <w:color w:val="222222"/>
          <w:sz w:val="24"/>
          <w:szCs w:val="24"/>
          <w:lang w:eastAsia="de-DE"/>
        </w:rPr>
        <w:t>die</w:t>
      </w:r>
      <w:r w:rsidR="00C82776" w:rsidRPr="00E01305">
        <w:rPr>
          <w:rFonts w:asciiTheme="minorHAnsi" w:eastAsia="Times New Roman" w:hAnsiTheme="minorHAnsi" w:cstheme="minorHAnsi"/>
          <w:color w:val="222222"/>
          <w:sz w:val="24"/>
          <w:szCs w:val="24"/>
          <w:lang w:eastAsia="de-DE"/>
        </w:rPr>
        <w:t xml:space="preserve"> UN-Konvention zur Beseitigung jeder Form von Diskriminierung der Frau </w:t>
      </w:r>
      <w:r w:rsidR="00475087" w:rsidRPr="00E01305">
        <w:rPr>
          <w:rFonts w:asciiTheme="minorHAnsi" w:eastAsia="Times New Roman" w:hAnsiTheme="minorHAnsi" w:cstheme="minorHAnsi"/>
          <w:color w:val="222222"/>
          <w:sz w:val="24"/>
          <w:szCs w:val="24"/>
          <w:lang w:eastAsia="de-DE"/>
        </w:rPr>
        <w:t>(CEDAW)</w:t>
      </w:r>
      <w:r w:rsidR="0046595F" w:rsidRPr="00E01305">
        <w:rPr>
          <w:rFonts w:asciiTheme="minorHAnsi" w:eastAsia="Times New Roman" w:hAnsiTheme="minorHAnsi" w:cstheme="minorHAnsi"/>
          <w:color w:val="222222"/>
          <w:sz w:val="24"/>
          <w:szCs w:val="24"/>
          <w:lang w:eastAsia="de-DE"/>
        </w:rPr>
        <w:t xml:space="preserve"> </w:t>
      </w:r>
      <w:r w:rsidR="00B02E32" w:rsidRPr="00E01305">
        <w:rPr>
          <w:rFonts w:asciiTheme="minorHAnsi" w:eastAsia="Times New Roman" w:hAnsiTheme="minorHAnsi" w:cstheme="minorHAnsi"/>
          <w:color w:val="222222"/>
          <w:sz w:val="24"/>
          <w:szCs w:val="24"/>
          <w:lang w:eastAsia="de-DE"/>
        </w:rPr>
        <w:t xml:space="preserve">und </w:t>
      </w:r>
      <w:r w:rsidR="00F24332" w:rsidRPr="00E01305">
        <w:rPr>
          <w:rFonts w:asciiTheme="minorHAnsi" w:eastAsia="Times New Roman" w:hAnsiTheme="minorHAnsi" w:cstheme="minorHAnsi"/>
          <w:color w:val="222222"/>
          <w:sz w:val="24"/>
          <w:szCs w:val="24"/>
          <w:lang w:eastAsia="de-DE"/>
        </w:rPr>
        <w:t>d</w:t>
      </w:r>
      <w:r w:rsidR="00475087" w:rsidRPr="00E01305">
        <w:rPr>
          <w:rFonts w:asciiTheme="minorHAnsi" w:eastAsia="Times New Roman" w:hAnsiTheme="minorHAnsi" w:cstheme="minorHAnsi"/>
          <w:color w:val="222222"/>
          <w:sz w:val="24"/>
          <w:szCs w:val="24"/>
          <w:lang w:eastAsia="de-DE"/>
        </w:rPr>
        <w:t>as</w:t>
      </w:r>
      <w:r w:rsidR="00C82776" w:rsidRPr="00E01305">
        <w:rPr>
          <w:rFonts w:asciiTheme="minorHAnsi" w:eastAsia="Times New Roman" w:hAnsiTheme="minorHAnsi" w:cstheme="minorHAnsi"/>
          <w:color w:val="222222"/>
          <w:sz w:val="24"/>
          <w:szCs w:val="24"/>
          <w:lang w:eastAsia="de-DE"/>
        </w:rPr>
        <w:t xml:space="preserve"> </w:t>
      </w:r>
      <w:r w:rsidR="00475087" w:rsidRPr="00E01305">
        <w:rPr>
          <w:rFonts w:asciiTheme="minorHAnsi" w:eastAsia="Times New Roman" w:hAnsiTheme="minorHAnsi" w:cstheme="minorHAnsi"/>
          <w:color w:val="222222"/>
          <w:sz w:val="24"/>
          <w:szCs w:val="24"/>
          <w:lang w:eastAsia="de-DE"/>
        </w:rPr>
        <w:t>Allgemeine</w:t>
      </w:r>
      <w:r w:rsidR="00C82776" w:rsidRPr="00E01305">
        <w:rPr>
          <w:rFonts w:asciiTheme="minorHAnsi" w:eastAsia="Times New Roman" w:hAnsiTheme="minorHAnsi" w:cstheme="minorHAnsi"/>
          <w:color w:val="222222"/>
          <w:sz w:val="24"/>
          <w:szCs w:val="24"/>
          <w:lang w:eastAsia="de-DE"/>
        </w:rPr>
        <w:t xml:space="preserve"> Länderprüfverfahren</w:t>
      </w:r>
      <w:r w:rsidR="00475087" w:rsidRPr="00E01305">
        <w:rPr>
          <w:rFonts w:asciiTheme="minorHAnsi" w:eastAsia="Times New Roman" w:hAnsiTheme="minorHAnsi" w:cstheme="minorHAnsi"/>
          <w:color w:val="222222"/>
          <w:sz w:val="24"/>
          <w:szCs w:val="24"/>
          <w:lang w:eastAsia="de-DE"/>
        </w:rPr>
        <w:t xml:space="preserve"> des Menschenrechtsrates (UPR</w:t>
      </w:r>
      <w:r w:rsidR="00F24332" w:rsidRPr="00E01305">
        <w:rPr>
          <w:rFonts w:asciiTheme="minorHAnsi" w:eastAsia="Times New Roman" w:hAnsiTheme="minorHAnsi" w:cstheme="minorHAnsi"/>
          <w:color w:val="222222"/>
          <w:sz w:val="24"/>
          <w:szCs w:val="24"/>
          <w:lang w:eastAsia="de-DE"/>
        </w:rPr>
        <w:t>)</w:t>
      </w:r>
      <w:r w:rsidR="00D95A28" w:rsidRPr="00E01305">
        <w:rPr>
          <w:rFonts w:asciiTheme="minorHAnsi" w:eastAsia="Times New Roman" w:hAnsiTheme="minorHAnsi" w:cstheme="minorHAnsi"/>
          <w:color w:val="222222"/>
          <w:sz w:val="24"/>
          <w:szCs w:val="24"/>
          <w:lang w:eastAsia="de-DE"/>
        </w:rPr>
        <w:t>;</w:t>
      </w:r>
      <w:r w:rsidR="00F24332" w:rsidRPr="00E01305">
        <w:rPr>
          <w:rFonts w:asciiTheme="minorHAnsi" w:eastAsia="SimSun" w:hAnsiTheme="minorHAnsi" w:cstheme="minorHAnsi"/>
          <w:sz w:val="24"/>
          <w:szCs w:val="24"/>
        </w:rPr>
        <w:t xml:space="preserve"> </w:t>
      </w:r>
      <w:r w:rsidR="00705311" w:rsidRPr="00E01305">
        <w:rPr>
          <w:rFonts w:asciiTheme="minorHAnsi" w:hAnsiTheme="minorHAnsi" w:cstheme="minorHAnsi"/>
          <w:color w:val="222222"/>
          <w:sz w:val="24"/>
          <w:szCs w:val="24"/>
        </w:rPr>
        <w:t xml:space="preserve">die </w:t>
      </w:r>
      <w:r w:rsidR="007F316D" w:rsidRPr="00E01305">
        <w:rPr>
          <w:rFonts w:asciiTheme="minorHAnsi" w:hAnsiTheme="minorHAnsi" w:cstheme="minorHAnsi"/>
          <w:color w:val="222222"/>
          <w:sz w:val="24"/>
          <w:szCs w:val="24"/>
        </w:rPr>
        <w:t xml:space="preserve">Implementierung der </w:t>
      </w:r>
      <w:r w:rsidR="00705311" w:rsidRPr="00E01305">
        <w:rPr>
          <w:rFonts w:asciiTheme="minorHAnsi" w:hAnsiTheme="minorHAnsi" w:cstheme="minorHAnsi"/>
          <w:color w:val="222222"/>
          <w:sz w:val="24"/>
          <w:szCs w:val="24"/>
        </w:rPr>
        <w:t xml:space="preserve">FAO Leitlinien </w:t>
      </w:r>
      <w:r w:rsidR="00705311" w:rsidRPr="00E01305">
        <w:rPr>
          <w:rFonts w:asciiTheme="minorHAnsi" w:hAnsiTheme="minorHAnsi" w:cstheme="minorHAnsi"/>
          <w:sz w:val="24"/>
          <w:szCs w:val="24"/>
        </w:rPr>
        <w:t>zur Verwaltung von Boden- und Landnutzungsrechten, Fischgründen und Wäldern</w:t>
      </w:r>
      <w:r w:rsidR="00DD651D" w:rsidRPr="00E01305">
        <w:rPr>
          <w:rFonts w:asciiTheme="minorHAnsi" w:hAnsiTheme="minorHAnsi" w:cstheme="minorHAnsi"/>
          <w:sz w:val="24"/>
          <w:szCs w:val="24"/>
        </w:rPr>
        <w:t>, der</w:t>
      </w:r>
      <w:r w:rsidR="00705311" w:rsidRPr="00E01305">
        <w:rPr>
          <w:rFonts w:asciiTheme="minorHAnsi" w:hAnsiTheme="minorHAnsi" w:cstheme="minorHAnsi"/>
          <w:color w:val="222222"/>
          <w:sz w:val="24"/>
          <w:szCs w:val="24"/>
        </w:rPr>
        <w:t xml:space="preserve"> FAO Leitlinien zum Rec</w:t>
      </w:r>
      <w:r w:rsidR="007F316D" w:rsidRPr="00E01305">
        <w:rPr>
          <w:rFonts w:asciiTheme="minorHAnsi" w:hAnsiTheme="minorHAnsi" w:cstheme="minorHAnsi"/>
          <w:color w:val="222222"/>
          <w:sz w:val="24"/>
          <w:szCs w:val="24"/>
        </w:rPr>
        <w:t>ht auf Nahrung</w:t>
      </w:r>
      <w:r w:rsidR="00DD651D" w:rsidRPr="00E01305">
        <w:rPr>
          <w:rFonts w:asciiTheme="minorHAnsi" w:hAnsiTheme="minorHAnsi" w:cstheme="minorHAnsi"/>
          <w:color w:val="222222"/>
          <w:sz w:val="24"/>
          <w:szCs w:val="24"/>
        </w:rPr>
        <w:t xml:space="preserve"> sowie die Erklärung zur Stärkung der Rechte von Kleinbauern und anderen Menschen, die in ländlichen Regionen arbeiten</w:t>
      </w:r>
      <w:r w:rsidR="00E01305" w:rsidRPr="00E01305">
        <w:rPr>
          <w:rFonts w:asciiTheme="minorHAnsi" w:hAnsiTheme="minorHAnsi" w:cstheme="minorHAnsi"/>
          <w:color w:val="222222"/>
          <w:sz w:val="24"/>
          <w:szCs w:val="24"/>
        </w:rPr>
        <w:t>;</w:t>
      </w:r>
      <w:r w:rsidR="00DD651D" w:rsidRPr="00E01305">
        <w:rPr>
          <w:rFonts w:asciiTheme="minorHAnsi" w:hAnsiTheme="minorHAnsi" w:cstheme="minorHAnsi"/>
          <w:color w:val="222222"/>
          <w:sz w:val="24"/>
          <w:szCs w:val="24"/>
        </w:rPr>
        <w:t xml:space="preserve"> </w:t>
      </w:r>
    </w:p>
    <w:p w14:paraId="715AE893" w14:textId="77777777" w:rsidR="00E01305" w:rsidRPr="00E01305" w:rsidRDefault="00E01305" w:rsidP="00E013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inorHAnsi" w:eastAsia="Times New Roman" w:hAnsiTheme="minorHAnsi" w:cstheme="minorHAnsi"/>
          <w:color w:val="222222"/>
          <w:sz w:val="24"/>
          <w:szCs w:val="24"/>
          <w:lang w:eastAsia="de-DE"/>
        </w:rPr>
      </w:pPr>
    </w:p>
    <w:p w14:paraId="2AD335CC" w14:textId="7B702FB9" w:rsidR="000056FC" w:rsidRPr="009D5C04" w:rsidRDefault="00F24332" w:rsidP="009D5C04">
      <w:pPr>
        <w:numPr>
          <w:ilvl w:val="0"/>
          <w:numId w:val="2"/>
        </w:numPr>
        <w:tabs>
          <w:tab w:val="clear" w:pos="888"/>
          <w:tab w:val="num" w:pos="1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 w:right="-108"/>
        <w:jc w:val="both"/>
        <w:rPr>
          <w:rFonts w:asciiTheme="minorHAnsi" w:eastAsia="Times New Roman" w:hAnsiTheme="minorHAnsi" w:cstheme="minorHAnsi"/>
          <w:color w:val="222222"/>
          <w:sz w:val="24"/>
          <w:szCs w:val="24"/>
          <w:lang w:eastAsia="de-DE"/>
        </w:rPr>
      </w:pPr>
      <w:r w:rsidRPr="009D5C04">
        <w:rPr>
          <w:rFonts w:asciiTheme="minorHAnsi" w:eastAsia="Times New Roman" w:hAnsiTheme="minorHAnsi" w:cstheme="minorHAnsi"/>
          <w:color w:val="222222"/>
          <w:sz w:val="24"/>
          <w:szCs w:val="24"/>
          <w:lang w:eastAsia="de-DE"/>
        </w:rPr>
        <w:t xml:space="preserve">die wirksame Beteiligung an Entscheidungsverfahren </w:t>
      </w:r>
      <w:r w:rsidR="000056FC" w:rsidRPr="009D5C04">
        <w:rPr>
          <w:rFonts w:asciiTheme="minorHAnsi" w:eastAsia="Times New Roman" w:hAnsiTheme="minorHAnsi" w:cstheme="minorHAnsi"/>
          <w:color w:val="222222"/>
          <w:sz w:val="24"/>
          <w:szCs w:val="24"/>
          <w:lang w:eastAsia="de-DE"/>
        </w:rPr>
        <w:t xml:space="preserve">für diejenigen, die von Umsiedlung oder Vertreibung bedroht sind, und </w:t>
      </w:r>
      <w:r w:rsidRPr="009D5C04">
        <w:rPr>
          <w:rFonts w:asciiTheme="minorHAnsi" w:eastAsia="Times New Roman" w:hAnsiTheme="minorHAnsi" w:cstheme="minorHAnsi"/>
          <w:color w:val="222222"/>
          <w:sz w:val="24"/>
          <w:szCs w:val="24"/>
          <w:lang w:eastAsia="de-DE"/>
        </w:rPr>
        <w:t xml:space="preserve">geeignete Abhilfemaßnahmen, einschließlich Maßnahmen zur </w:t>
      </w:r>
      <w:r w:rsidRPr="009D5C04">
        <w:rPr>
          <w:rFonts w:asciiTheme="minorHAnsi" w:eastAsia="Times New Roman" w:hAnsiTheme="minorHAnsi" w:cstheme="minorHAnsi"/>
          <w:color w:val="222222"/>
          <w:sz w:val="24"/>
          <w:szCs w:val="24"/>
          <w:lang w:eastAsia="de-DE"/>
        </w:rPr>
        <w:lastRenderedPageBreak/>
        <w:t>Ver</w:t>
      </w:r>
      <w:r w:rsidR="00973453">
        <w:rPr>
          <w:rFonts w:asciiTheme="minorHAnsi" w:eastAsia="Times New Roman" w:hAnsiTheme="minorHAnsi" w:cstheme="minorHAnsi"/>
          <w:color w:val="222222"/>
          <w:sz w:val="24"/>
          <w:szCs w:val="24"/>
          <w:lang w:eastAsia="de-DE"/>
        </w:rPr>
        <w:t>meidung</w:t>
      </w:r>
      <w:r w:rsidR="00357511" w:rsidRPr="009D5C04">
        <w:rPr>
          <w:rFonts w:asciiTheme="minorHAnsi" w:eastAsia="Times New Roman" w:hAnsiTheme="minorHAnsi" w:cstheme="minorHAnsi"/>
          <w:color w:val="222222"/>
          <w:sz w:val="24"/>
          <w:szCs w:val="24"/>
          <w:lang w:eastAsia="de-DE"/>
        </w:rPr>
        <w:t>,</w:t>
      </w:r>
      <w:r w:rsidRPr="009D5C04">
        <w:rPr>
          <w:rFonts w:asciiTheme="minorHAnsi" w:eastAsia="Times New Roman" w:hAnsiTheme="minorHAnsi" w:cstheme="minorHAnsi"/>
          <w:color w:val="222222"/>
          <w:sz w:val="24"/>
          <w:szCs w:val="24"/>
          <w:lang w:eastAsia="de-DE"/>
        </w:rPr>
        <w:t xml:space="preserve"> Entschädigung, Wiedergutmachung, Rehab</w:t>
      </w:r>
      <w:r w:rsidR="000056FC" w:rsidRPr="009D5C04">
        <w:rPr>
          <w:rFonts w:asciiTheme="minorHAnsi" w:eastAsia="Times New Roman" w:hAnsiTheme="minorHAnsi" w:cstheme="minorHAnsi"/>
          <w:color w:val="222222"/>
          <w:sz w:val="24"/>
          <w:szCs w:val="24"/>
          <w:lang w:eastAsia="de-DE"/>
        </w:rPr>
        <w:t>ilit</w:t>
      </w:r>
      <w:r w:rsidR="00D06F43" w:rsidRPr="009D5C04">
        <w:rPr>
          <w:rFonts w:asciiTheme="minorHAnsi" w:eastAsia="Times New Roman" w:hAnsiTheme="minorHAnsi" w:cstheme="minorHAnsi"/>
          <w:color w:val="222222"/>
          <w:sz w:val="24"/>
          <w:szCs w:val="24"/>
          <w:lang w:eastAsia="de-DE"/>
        </w:rPr>
        <w:t>i</w:t>
      </w:r>
      <w:r w:rsidR="0046595F" w:rsidRPr="009D5C04">
        <w:rPr>
          <w:rFonts w:asciiTheme="minorHAnsi" w:eastAsia="Times New Roman" w:hAnsiTheme="minorHAnsi" w:cstheme="minorHAnsi"/>
          <w:color w:val="222222"/>
          <w:sz w:val="24"/>
          <w:szCs w:val="24"/>
          <w:lang w:eastAsia="de-DE"/>
        </w:rPr>
        <w:t>erung</w:t>
      </w:r>
      <w:r w:rsidR="00D71E75" w:rsidRPr="009D5C04">
        <w:rPr>
          <w:rFonts w:asciiTheme="minorHAnsi" w:eastAsia="Times New Roman" w:hAnsiTheme="minorHAnsi" w:cstheme="minorHAnsi"/>
          <w:color w:val="222222"/>
          <w:sz w:val="24"/>
          <w:szCs w:val="24"/>
          <w:lang w:eastAsia="de-DE"/>
        </w:rPr>
        <w:t xml:space="preserve"> und </w:t>
      </w:r>
      <w:r w:rsidR="000056FC" w:rsidRPr="009D5C04">
        <w:rPr>
          <w:rFonts w:asciiTheme="minorHAnsi" w:eastAsia="Times New Roman" w:hAnsiTheme="minorHAnsi" w:cstheme="minorHAnsi"/>
          <w:color w:val="222222"/>
          <w:sz w:val="24"/>
          <w:szCs w:val="24"/>
          <w:lang w:eastAsia="de-DE"/>
        </w:rPr>
        <w:t>Ni</w:t>
      </w:r>
      <w:r w:rsidR="00D95A28" w:rsidRPr="009D5C04">
        <w:rPr>
          <w:rFonts w:asciiTheme="minorHAnsi" w:eastAsia="Times New Roman" w:hAnsiTheme="minorHAnsi" w:cstheme="minorHAnsi"/>
          <w:color w:val="222222"/>
          <w:sz w:val="24"/>
          <w:szCs w:val="24"/>
          <w:lang w:eastAsia="de-DE"/>
        </w:rPr>
        <w:t>chtwiederholung sicherzustellen;</w:t>
      </w:r>
      <w:r w:rsidRPr="009D5C04">
        <w:rPr>
          <w:rFonts w:asciiTheme="minorHAnsi" w:eastAsia="Times New Roman" w:hAnsiTheme="minorHAnsi" w:cstheme="minorHAnsi"/>
          <w:color w:val="222222"/>
          <w:sz w:val="24"/>
          <w:szCs w:val="24"/>
          <w:lang w:eastAsia="de-DE"/>
        </w:rPr>
        <w:t xml:space="preserve"> </w:t>
      </w:r>
    </w:p>
    <w:p w14:paraId="03C393DA" w14:textId="77777777" w:rsidR="00C80022" w:rsidRPr="009D5C04" w:rsidRDefault="00C80022" w:rsidP="009D5C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 w:right="-108"/>
        <w:jc w:val="both"/>
        <w:rPr>
          <w:rFonts w:asciiTheme="minorHAnsi" w:eastAsia="Times New Roman" w:hAnsiTheme="minorHAnsi" w:cstheme="minorHAnsi"/>
          <w:color w:val="222222"/>
          <w:sz w:val="24"/>
          <w:szCs w:val="24"/>
          <w:lang w:eastAsia="de-DE"/>
        </w:rPr>
      </w:pPr>
    </w:p>
    <w:p w14:paraId="6C3FE598" w14:textId="642E5E25" w:rsidR="00631F7B" w:rsidRPr="009D5C04" w:rsidRDefault="00C80022" w:rsidP="009D5C04">
      <w:pPr>
        <w:pStyle w:val="Listenabsatz"/>
        <w:numPr>
          <w:ilvl w:val="0"/>
          <w:numId w:val="2"/>
        </w:numPr>
        <w:tabs>
          <w:tab w:val="clear" w:pos="888"/>
          <w:tab w:val="num" w:pos="180"/>
        </w:tabs>
        <w:spacing w:line="240" w:lineRule="auto"/>
        <w:ind w:left="180"/>
        <w:jc w:val="both"/>
        <w:rPr>
          <w:rFonts w:asciiTheme="minorHAnsi" w:eastAsia="Times New Roman" w:hAnsiTheme="minorHAnsi" w:cstheme="minorHAnsi"/>
          <w:color w:val="222222"/>
          <w:sz w:val="24"/>
          <w:szCs w:val="24"/>
          <w:lang w:eastAsia="de-DE"/>
        </w:rPr>
      </w:pPr>
      <w:r w:rsidRPr="009D5C04">
        <w:rPr>
          <w:rFonts w:asciiTheme="minorHAnsi" w:eastAsia="Times New Roman" w:hAnsiTheme="minorHAnsi" w:cstheme="minorHAnsi"/>
          <w:color w:val="222222"/>
          <w:sz w:val="24"/>
          <w:szCs w:val="24"/>
          <w:lang w:eastAsia="de-DE"/>
        </w:rPr>
        <w:t xml:space="preserve">nachhaltige landwirtschaftliche Praktiken zu fördern, sowie den Zugang zu produktiven Ressourcen (Boden, Saatgut und Wasser) für die am stärksten Marginalisierten </w:t>
      </w:r>
      <w:r w:rsidR="00D95A28" w:rsidRPr="009D5C04">
        <w:rPr>
          <w:rFonts w:asciiTheme="minorHAnsi" w:eastAsia="Times New Roman" w:hAnsiTheme="minorHAnsi" w:cstheme="minorHAnsi"/>
          <w:color w:val="222222"/>
          <w:sz w:val="24"/>
          <w:szCs w:val="24"/>
          <w:lang w:eastAsia="de-DE"/>
        </w:rPr>
        <w:t>und Benachteiligten zu sichern;</w:t>
      </w:r>
    </w:p>
    <w:p w14:paraId="6550EA78" w14:textId="77777777" w:rsidR="00631F7B" w:rsidRPr="009D5C04" w:rsidRDefault="00631F7B" w:rsidP="009D5C04">
      <w:pPr>
        <w:pStyle w:val="Listenabsatz"/>
        <w:ind w:left="180"/>
        <w:jc w:val="both"/>
        <w:rPr>
          <w:rFonts w:asciiTheme="minorHAnsi" w:eastAsia="Times New Roman" w:hAnsiTheme="minorHAnsi" w:cstheme="minorHAnsi"/>
          <w:color w:val="222222"/>
          <w:sz w:val="24"/>
          <w:szCs w:val="24"/>
          <w:lang w:eastAsia="de-DE"/>
        </w:rPr>
      </w:pPr>
    </w:p>
    <w:p w14:paraId="36976EE6" w14:textId="77777777" w:rsidR="00472738" w:rsidRPr="009D5C04" w:rsidRDefault="00D95A28" w:rsidP="009D5C04">
      <w:pPr>
        <w:pStyle w:val="Listenabsatz"/>
        <w:numPr>
          <w:ilvl w:val="0"/>
          <w:numId w:val="2"/>
        </w:numPr>
        <w:tabs>
          <w:tab w:val="clear" w:pos="888"/>
          <w:tab w:val="num" w:pos="180"/>
        </w:tabs>
        <w:autoSpaceDE w:val="0"/>
        <w:autoSpaceDN w:val="0"/>
        <w:adjustRightInd w:val="0"/>
        <w:spacing w:before="120" w:after="120" w:line="240" w:lineRule="auto"/>
        <w:ind w:left="180"/>
        <w:jc w:val="both"/>
        <w:rPr>
          <w:rFonts w:asciiTheme="minorHAnsi" w:hAnsiTheme="minorHAnsi" w:cstheme="minorHAnsi"/>
          <w:b/>
          <w:sz w:val="24"/>
          <w:szCs w:val="24"/>
          <w:lang w:bidi="ne-NP"/>
        </w:rPr>
      </w:pPr>
      <w:r w:rsidRPr="009D5C04">
        <w:rPr>
          <w:rFonts w:asciiTheme="minorHAnsi" w:eastAsia="Times New Roman" w:hAnsiTheme="minorHAnsi" w:cstheme="minorHAnsi"/>
          <w:color w:val="222222"/>
          <w:sz w:val="24"/>
          <w:szCs w:val="24"/>
          <w:lang w:eastAsia="de-DE"/>
        </w:rPr>
        <w:t>i</w:t>
      </w:r>
      <w:r w:rsidR="00103FFC" w:rsidRPr="009D5C04">
        <w:rPr>
          <w:rFonts w:asciiTheme="minorHAnsi" w:eastAsia="Times New Roman" w:hAnsiTheme="minorHAnsi" w:cstheme="minorHAnsi"/>
          <w:color w:val="222222"/>
          <w:sz w:val="24"/>
          <w:szCs w:val="24"/>
          <w:lang w:eastAsia="de-DE"/>
        </w:rPr>
        <w:t>m Rahmen</w:t>
      </w:r>
      <w:r w:rsidR="004251B7" w:rsidRPr="009D5C04">
        <w:rPr>
          <w:rFonts w:asciiTheme="minorHAnsi" w:eastAsia="Times New Roman" w:hAnsiTheme="minorHAnsi" w:cstheme="minorHAnsi"/>
          <w:color w:val="222222"/>
          <w:sz w:val="24"/>
          <w:szCs w:val="24"/>
          <w:lang w:eastAsia="de-DE"/>
        </w:rPr>
        <w:t xml:space="preserve"> des Wiederaufbaus und der </w:t>
      </w:r>
      <w:r w:rsidR="00103FFC" w:rsidRPr="009D5C04">
        <w:rPr>
          <w:rFonts w:asciiTheme="minorHAnsi" w:eastAsia="Times New Roman" w:hAnsiTheme="minorHAnsi" w:cstheme="minorHAnsi"/>
          <w:color w:val="222222"/>
          <w:sz w:val="24"/>
          <w:szCs w:val="24"/>
          <w:lang w:eastAsia="de-DE"/>
        </w:rPr>
        <w:t>Rehabilitierung</w:t>
      </w:r>
      <w:r w:rsidR="004251B7" w:rsidRPr="009D5C04">
        <w:rPr>
          <w:rFonts w:asciiTheme="minorHAnsi" w:eastAsia="Times New Roman" w:hAnsiTheme="minorHAnsi" w:cstheme="minorHAnsi"/>
          <w:color w:val="222222"/>
          <w:sz w:val="24"/>
          <w:szCs w:val="24"/>
          <w:lang w:eastAsia="de-DE"/>
        </w:rPr>
        <w:t xml:space="preserve"> nach </w:t>
      </w:r>
      <w:r w:rsidR="00BE587D" w:rsidRPr="009D5C04">
        <w:rPr>
          <w:rFonts w:asciiTheme="minorHAnsi" w:eastAsia="Times New Roman" w:hAnsiTheme="minorHAnsi" w:cstheme="minorHAnsi"/>
          <w:color w:val="222222"/>
          <w:sz w:val="24"/>
          <w:szCs w:val="24"/>
          <w:lang w:eastAsia="de-DE"/>
        </w:rPr>
        <w:t xml:space="preserve">Katastrophen wie </w:t>
      </w:r>
      <w:r w:rsidR="004251B7" w:rsidRPr="009D5C04">
        <w:rPr>
          <w:rFonts w:asciiTheme="minorHAnsi" w:eastAsia="Times New Roman" w:hAnsiTheme="minorHAnsi" w:cstheme="minorHAnsi"/>
          <w:color w:val="222222"/>
          <w:sz w:val="24"/>
          <w:szCs w:val="24"/>
          <w:lang w:eastAsia="de-DE"/>
        </w:rPr>
        <w:t>den Erdbeben</w:t>
      </w:r>
      <w:r w:rsidR="0043132F" w:rsidRPr="009D5C04">
        <w:rPr>
          <w:rFonts w:asciiTheme="minorHAnsi" w:eastAsia="Times New Roman" w:hAnsiTheme="minorHAnsi" w:cstheme="minorHAnsi"/>
          <w:color w:val="222222"/>
          <w:sz w:val="24"/>
          <w:szCs w:val="24"/>
          <w:lang w:eastAsia="de-DE"/>
        </w:rPr>
        <w:t xml:space="preserve"> vom April und Mai 2015</w:t>
      </w:r>
      <w:r w:rsidR="004251B7" w:rsidRPr="009D5C04">
        <w:rPr>
          <w:rFonts w:asciiTheme="minorHAnsi" w:eastAsia="Times New Roman" w:hAnsiTheme="minorHAnsi" w:cstheme="minorHAnsi"/>
          <w:color w:val="222222"/>
          <w:sz w:val="24"/>
          <w:szCs w:val="24"/>
          <w:lang w:eastAsia="de-DE"/>
        </w:rPr>
        <w:t xml:space="preserve"> </w:t>
      </w:r>
      <w:r w:rsidR="00BE587D" w:rsidRPr="009D5C04">
        <w:rPr>
          <w:rFonts w:asciiTheme="minorHAnsi" w:eastAsia="Times New Roman" w:hAnsiTheme="minorHAnsi" w:cstheme="minorHAnsi"/>
          <w:color w:val="222222"/>
          <w:sz w:val="24"/>
          <w:szCs w:val="24"/>
          <w:lang w:eastAsia="de-DE"/>
        </w:rPr>
        <w:t xml:space="preserve">oder den schweren Überschwemmungen 2017 </w:t>
      </w:r>
      <w:r w:rsidR="00103FFC" w:rsidRPr="009D5C04">
        <w:rPr>
          <w:rFonts w:asciiTheme="minorHAnsi" w:eastAsia="Times New Roman" w:hAnsiTheme="minorHAnsi" w:cstheme="minorHAnsi"/>
          <w:color w:val="222222"/>
          <w:sz w:val="24"/>
          <w:szCs w:val="24"/>
          <w:lang w:eastAsia="de-DE"/>
        </w:rPr>
        <w:t>Men</w:t>
      </w:r>
      <w:r w:rsidRPr="009D5C04">
        <w:rPr>
          <w:rFonts w:asciiTheme="minorHAnsi" w:eastAsia="Times New Roman" w:hAnsiTheme="minorHAnsi" w:cstheme="minorHAnsi"/>
          <w:color w:val="222222"/>
          <w:sz w:val="24"/>
          <w:szCs w:val="24"/>
          <w:lang w:eastAsia="de-DE"/>
        </w:rPr>
        <w:t xml:space="preserve">schenrechtsprinzipien wie </w:t>
      </w:r>
      <w:r w:rsidR="004251B7" w:rsidRPr="009D5C04">
        <w:rPr>
          <w:rFonts w:asciiTheme="minorHAnsi" w:eastAsia="Times New Roman" w:hAnsiTheme="minorHAnsi" w:cstheme="minorHAnsi"/>
          <w:color w:val="222222"/>
          <w:sz w:val="24"/>
          <w:szCs w:val="24"/>
          <w:lang w:eastAsia="de-DE"/>
        </w:rPr>
        <w:t>Nicht-Diskriminierung, Part</w:t>
      </w:r>
      <w:r w:rsidR="00103FFC" w:rsidRPr="009D5C04">
        <w:rPr>
          <w:rFonts w:asciiTheme="minorHAnsi" w:eastAsia="Times New Roman" w:hAnsiTheme="minorHAnsi" w:cstheme="minorHAnsi"/>
          <w:color w:val="222222"/>
          <w:sz w:val="24"/>
          <w:szCs w:val="24"/>
          <w:lang w:eastAsia="de-DE"/>
        </w:rPr>
        <w:t>i</w:t>
      </w:r>
      <w:r w:rsidR="004251B7" w:rsidRPr="009D5C04">
        <w:rPr>
          <w:rFonts w:asciiTheme="minorHAnsi" w:eastAsia="Times New Roman" w:hAnsiTheme="minorHAnsi" w:cstheme="minorHAnsi"/>
          <w:color w:val="222222"/>
          <w:sz w:val="24"/>
          <w:szCs w:val="24"/>
          <w:lang w:eastAsia="de-DE"/>
        </w:rPr>
        <w:t>zipation, Transparenz un</w:t>
      </w:r>
      <w:r w:rsidR="00103FFC" w:rsidRPr="009D5C04">
        <w:rPr>
          <w:rFonts w:asciiTheme="minorHAnsi" w:eastAsia="Times New Roman" w:hAnsiTheme="minorHAnsi" w:cstheme="minorHAnsi"/>
          <w:color w:val="222222"/>
          <w:sz w:val="24"/>
          <w:szCs w:val="24"/>
          <w:lang w:eastAsia="de-DE"/>
        </w:rPr>
        <w:t>d R</w:t>
      </w:r>
      <w:r w:rsidR="004251B7" w:rsidRPr="009D5C04">
        <w:rPr>
          <w:rFonts w:asciiTheme="minorHAnsi" w:eastAsia="Times New Roman" w:hAnsiTheme="minorHAnsi" w:cstheme="minorHAnsi"/>
          <w:color w:val="222222"/>
          <w:sz w:val="24"/>
          <w:szCs w:val="24"/>
          <w:lang w:eastAsia="de-DE"/>
        </w:rPr>
        <w:t xml:space="preserve">echenschaftspflicht </w:t>
      </w:r>
      <w:r w:rsidR="00103FFC" w:rsidRPr="009D5C04">
        <w:rPr>
          <w:rFonts w:asciiTheme="minorHAnsi" w:eastAsia="Times New Roman" w:hAnsiTheme="minorHAnsi" w:cstheme="minorHAnsi"/>
          <w:color w:val="222222"/>
          <w:sz w:val="24"/>
          <w:szCs w:val="24"/>
          <w:lang w:eastAsia="de-DE"/>
        </w:rPr>
        <w:t xml:space="preserve">zu </w:t>
      </w:r>
      <w:r w:rsidR="004251B7" w:rsidRPr="009D5C04">
        <w:rPr>
          <w:rFonts w:asciiTheme="minorHAnsi" w:eastAsia="Times New Roman" w:hAnsiTheme="minorHAnsi" w:cstheme="minorHAnsi"/>
          <w:color w:val="222222"/>
          <w:sz w:val="24"/>
          <w:szCs w:val="24"/>
          <w:lang w:eastAsia="de-DE"/>
        </w:rPr>
        <w:t>berücksichtig</w:t>
      </w:r>
      <w:r w:rsidR="00103FFC" w:rsidRPr="009D5C04">
        <w:rPr>
          <w:rFonts w:asciiTheme="minorHAnsi" w:eastAsia="Times New Roman" w:hAnsiTheme="minorHAnsi" w:cstheme="minorHAnsi"/>
          <w:color w:val="222222"/>
          <w:sz w:val="24"/>
          <w:szCs w:val="24"/>
          <w:lang w:eastAsia="de-DE"/>
        </w:rPr>
        <w:t>en</w:t>
      </w:r>
      <w:r w:rsidR="004251B7" w:rsidRPr="009D5C04">
        <w:rPr>
          <w:rFonts w:asciiTheme="minorHAnsi" w:eastAsia="Times New Roman" w:hAnsiTheme="minorHAnsi" w:cstheme="minorHAnsi"/>
          <w:color w:val="222222"/>
          <w:sz w:val="24"/>
          <w:szCs w:val="24"/>
          <w:lang w:eastAsia="de-DE"/>
        </w:rPr>
        <w:t xml:space="preserve">. </w:t>
      </w:r>
    </w:p>
    <w:p w14:paraId="1D947FD6" w14:textId="77777777" w:rsidR="00472738" w:rsidRPr="009D5C04" w:rsidRDefault="00472738" w:rsidP="009D5C04">
      <w:pPr>
        <w:pStyle w:val="Listenabsatz"/>
        <w:jc w:val="both"/>
        <w:rPr>
          <w:rFonts w:asciiTheme="minorHAnsi" w:hAnsiTheme="minorHAnsi" w:cstheme="minorHAnsi"/>
          <w:b/>
          <w:sz w:val="24"/>
          <w:szCs w:val="24"/>
          <w:lang w:bidi="ne-NP"/>
        </w:rPr>
      </w:pPr>
    </w:p>
    <w:p w14:paraId="3B4F2D4C" w14:textId="709D2CE1" w:rsidR="00C80022" w:rsidRPr="009D5C04" w:rsidRDefault="00472738" w:rsidP="009D5C04">
      <w:pPr>
        <w:tabs>
          <w:tab w:val="num" w:pos="180"/>
        </w:tabs>
        <w:autoSpaceDE w:val="0"/>
        <w:autoSpaceDN w:val="0"/>
        <w:adjustRightInd w:val="0"/>
        <w:spacing w:before="120" w:after="120" w:line="240" w:lineRule="auto"/>
        <w:jc w:val="both"/>
        <w:rPr>
          <w:rFonts w:asciiTheme="minorHAnsi" w:hAnsiTheme="minorHAnsi" w:cstheme="minorHAnsi"/>
          <w:b/>
          <w:sz w:val="24"/>
          <w:szCs w:val="24"/>
          <w:lang w:bidi="ne-NP"/>
        </w:rPr>
      </w:pPr>
      <w:r w:rsidRPr="009D5C04">
        <w:rPr>
          <w:rFonts w:asciiTheme="minorHAnsi" w:hAnsiTheme="minorHAnsi" w:cstheme="minorHAnsi"/>
          <w:b/>
          <w:sz w:val="24"/>
          <w:szCs w:val="24"/>
          <w:lang w:bidi="ne-NP"/>
        </w:rPr>
        <w:t>Stand:</w:t>
      </w:r>
      <w:r w:rsidR="00E01305">
        <w:rPr>
          <w:rFonts w:asciiTheme="minorHAnsi" w:hAnsiTheme="minorHAnsi" w:cstheme="minorHAnsi"/>
          <w:b/>
          <w:sz w:val="24"/>
          <w:szCs w:val="24"/>
          <w:lang w:bidi="ne-NP"/>
        </w:rPr>
        <w:t xml:space="preserve"> September</w:t>
      </w:r>
      <w:r w:rsidRPr="009D5C04">
        <w:rPr>
          <w:rFonts w:asciiTheme="minorHAnsi" w:hAnsiTheme="minorHAnsi" w:cstheme="minorHAnsi"/>
          <w:b/>
          <w:sz w:val="24"/>
          <w:szCs w:val="24"/>
          <w:lang w:bidi="ne-NP"/>
        </w:rPr>
        <w:t xml:space="preserve"> 2019</w:t>
      </w:r>
      <w:r w:rsidR="00593AD4" w:rsidRPr="009D5C04">
        <w:rPr>
          <w:rFonts w:asciiTheme="minorHAnsi" w:hAnsiTheme="minorHAnsi" w:cstheme="minorHAnsi"/>
          <w:b/>
          <w:sz w:val="24"/>
          <w:szCs w:val="24"/>
          <w:lang w:bidi="ne-NP"/>
        </w:rPr>
        <w:tab/>
      </w:r>
    </w:p>
    <w:sectPr w:rsidR="00C80022" w:rsidRPr="009D5C04" w:rsidSect="00631F7B">
      <w:footerReference w:type="even" r:id="rId9"/>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0E4F6D" w14:textId="77777777" w:rsidR="00B5009D" w:rsidRDefault="00B5009D" w:rsidP="00BE6402">
      <w:pPr>
        <w:spacing w:after="0" w:line="240" w:lineRule="auto"/>
      </w:pPr>
      <w:r>
        <w:separator/>
      </w:r>
    </w:p>
  </w:endnote>
  <w:endnote w:type="continuationSeparator" w:id="0">
    <w:p w14:paraId="50952CAA" w14:textId="77777777" w:rsidR="00B5009D" w:rsidRDefault="00B5009D" w:rsidP="00BE64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KEYWYR+Dialog-Light">
    <w:altName w:val="Dialog"/>
    <w:panose1 w:val="020B0604020202020204"/>
    <w:charset w:val="00"/>
    <w:family w:val="swiss"/>
    <w:notTrueType/>
    <w:pitch w:val="default"/>
    <w:sig w:usb0="00000003" w:usb1="00000000" w:usb2="00000000" w:usb3="00000000" w:csb0="00000001" w:csb1="00000000"/>
  </w:font>
  <w:font w:name="FrutigerLTStd-Black">
    <w:altName w:val="Arial"/>
    <w:panose1 w:val="020B0604020202020204"/>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0C95B1" w14:textId="77777777" w:rsidR="00631F7B" w:rsidRDefault="00631F7B" w:rsidP="00631F7B">
    <w:pPr>
      <w:pStyle w:val="Fuzeile"/>
      <w:framePr w:wrap="none"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150E0618" w14:textId="77777777" w:rsidR="00631F7B" w:rsidRDefault="00631F7B" w:rsidP="00631F7B">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D79260" w14:textId="4D4CD674" w:rsidR="00631F7B" w:rsidRDefault="00631F7B" w:rsidP="00631F7B">
    <w:pPr>
      <w:pStyle w:val="Fuzeile"/>
      <w:framePr w:wrap="none"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DD651D">
      <w:rPr>
        <w:rStyle w:val="Seitenzahl"/>
        <w:noProof/>
      </w:rPr>
      <w:t>9</w:t>
    </w:r>
    <w:r>
      <w:rPr>
        <w:rStyle w:val="Seitenzahl"/>
      </w:rPr>
      <w:fldChar w:fldCharType="end"/>
    </w:r>
  </w:p>
  <w:p w14:paraId="3EB24540" w14:textId="77777777" w:rsidR="00631F7B" w:rsidRDefault="00631F7B" w:rsidP="00631F7B">
    <w:pPr>
      <w:pStyle w:val="Fuzeile"/>
      <w:ind w:right="360"/>
      <w:jc w:val="center"/>
      <w:rPr>
        <w:color w:val="4F6228"/>
        <w:sz w:val="18"/>
        <w:szCs w:val="18"/>
      </w:rPr>
    </w:pPr>
  </w:p>
  <w:p w14:paraId="04AF2FEB" w14:textId="77777777" w:rsidR="00631F7B" w:rsidRDefault="00631F7B" w:rsidP="006D04C6">
    <w:pPr>
      <w:pStyle w:val="Fuzeile"/>
      <w:jc w:val="center"/>
      <w:rPr>
        <w:b/>
        <w:color w:val="4F6228"/>
        <w:sz w:val="18"/>
        <w:szCs w:val="18"/>
      </w:rPr>
    </w:pPr>
  </w:p>
  <w:p w14:paraId="093E9A75" w14:textId="2808ED8A" w:rsidR="006D04C6" w:rsidRPr="00631F7B" w:rsidRDefault="006D04C6" w:rsidP="006D04C6">
    <w:pPr>
      <w:pStyle w:val="Fuzeile"/>
      <w:jc w:val="center"/>
      <w:rPr>
        <w:b/>
        <w:color w:val="455425"/>
        <w:sz w:val="18"/>
        <w:szCs w:val="18"/>
      </w:rPr>
    </w:pPr>
    <w:r w:rsidRPr="00631F7B">
      <w:rPr>
        <w:b/>
        <w:color w:val="455425"/>
        <w:sz w:val="18"/>
        <w:szCs w:val="18"/>
      </w:rPr>
      <w:t>Nepal-Dialogforum für Frieden und Menschenrechte</w:t>
    </w:r>
  </w:p>
  <w:p w14:paraId="41B835FF" w14:textId="77777777" w:rsidR="006D04C6" w:rsidRPr="00123B55" w:rsidRDefault="006D04C6" w:rsidP="006D04C6">
    <w:pPr>
      <w:pStyle w:val="Fuzeile"/>
      <w:jc w:val="center"/>
      <w:rPr>
        <w:color w:val="4F6228"/>
        <w:sz w:val="18"/>
        <w:szCs w:val="18"/>
      </w:rPr>
    </w:pPr>
    <w:r w:rsidRPr="00123B55">
      <w:rPr>
        <w:color w:val="4F6228"/>
        <w:sz w:val="18"/>
        <w:szCs w:val="18"/>
      </w:rPr>
      <w:t xml:space="preserve">Adivasi-Koordination Deutschland, Amnesty International – Ländergruppe Nepal, Bischöfliches Hilfswerk Misereor, </w:t>
    </w:r>
  </w:p>
  <w:p w14:paraId="66B1EEED" w14:textId="77777777" w:rsidR="004250F4" w:rsidRDefault="006D04C6" w:rsidP="004250F4">
    <w:pPr>
      <w:pStyle w:val="Fuzeile"/>
      <w:jc w:val="center"/>
      <w:rPr>
        <w:color w:val="4F6228"/>
        <w:sz w:val="18"/>
        <w:szCs w:val="18"/>
      </w:rPr>
    </w:pPr>
    <w:r w:rsidRPr="00123B55">
      <w:rPr>
        <w:color w:val="4F6228"/>
        <w:sz w:val="18"/>
        <w:szCs w:val="18"/>
      </w:rPr>
      <w:t xml:space="preserve">Brot für die Welt, Gossner Mission, FIAN International, Peace Brigades International – deutscher Zweig, </w:t>
    </w:r>
  </w:p>
  <w:p w14:paraId="36163840" w14:textId="09D90C1A" w:rsidR="006D04C6" w:rsidRPr="00123B55" w:rsidRDefault="00C75799" w:rsidP="004250F4">
    <w:pPr>
      <w:pStyle w:val="Fuzeile"/>
      <w:jc w:val="center"/>
      <w:rPr>
        <w:color w:val="4F6228"/>
        <w:sz w:val="18"/>
        <w:szCs w:val="18"/>
      </w:rPr>
    </w:pPr>
    <w:r>
      <w:rPr>
        <w:color w:val="4F6228"/>
        <w:sz w:val="18"/>
        <w:szCs w:val="18"/>
      </w:rPr>
      <w:t xml:space="preserve">Stiftung Asienhaus, </w:t>
    </w:r>
    <w:r w:rsidR="006D04C6" w:rsidRPr="00123B55">
      <w:rPr>
        <w:color w:val="4F6228"/>
        <w:sz w:val="18"/>
        <w:szCs w:val="18"/>
      </w:rPr>
      <w:t>Südasienbüro</w:t>
    </w:r>
  </w:p>
  <w:p w14:paraId="3983AB49" w14:textId="244C8EA4" w:rsidR="006D04C6" w:rsidRDefault="006D04C6">
    <w:pPr>
      <w:pStyle w:val="Fuzeile"/>
    </w:pPr>
  </w:p>
  <w:p w14:paraId="3555F394" w14:textId="56DC8259" w:rsidR="00631F7B" w:rsidRPr="00631F7B" w:rsidRDefault="00631F7B" w:rsidP="00631F7B">
    <w:pPr>
      <w:pStyle w:val="Fuzeile"/>
      <w:jc w:val="center"/>
      <w:rPr>
        <w:b/>
        <w:color w:val="455425"/>
        <w:sz w:val="18"/>
        <w:szCs w:val="18"/>
      </w:rPr>
    </w:pPr>
    <w:r w:rsidRPr="00631F7B">
      <w:rPr>
        <w:b/>
        <w:color w:val="455425"/>
        <w:sz w:val="18"/>
        <w:szCs w:val="18"/>
      </w:rPr>
      <w:t>Haus der Demokratie und Menschenrechte, Greifswalder Str. 4, 10405 Berlin, Tel. 030-88766956</w:t>
    </w:r>
  </w:p>
  <w:p w14:paraId="07FC5DF5" w14:textId="3D6E3D72" w:rsidR="006D04C6" w:rsidRPr="00631F7B" w:rsidRDefault="00631F7B" w:rsidP="00631F7B">
    <w:pPr>
      <w:pStyle w:val="Fuzeile"/>
      <w:jc w:val="center"/>
      <w:rPr>
        <w:b/>
        <w:color w:val="455425"/>
        <w:sz w:val="18"/>
        <w:szCs w:val="18"/>
      </w:rPr>
    </w:pPr>
    <w:r w:rsidRPr="00631F7B">
      <w:rPr>
        <w:b/>
        <w:color w:val="455425"/>
        <w:sz w:val="18"/>
        <w:szCs w:val="18"/>
      </w:rPr>
      <w:t>koordination@nepal-dialogforum.de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4FEC07" w14:textId="77777777" w:rsidR="00B5009D" w:rsidRDefault="00B5009D" w:rsidP="00BE6402">
      <w:pPr>
        <w:spacing w:after="0" w:line="240" w:lineRule="auto"/>
      </w:pPr>
      <w:r>
        <w:separator/>
      </w:r>
    </w:p>
  </w:footnote>
  <w:footnote w:type="continuationSeparator" w:id="0">
    <w:p w14:paraId="39DD88FE" w14:textId="77777777" w:rsidR="00B5009D" w:rsidRDefault="00B5009D" w:rsidP="00BE6402">
      <w:pPr>
        <w:spacing w:after="0" w:line="240" w:lineRule="auto"/>
      </w:pPr>
      <w:r>
        <w:continuationSeparator/>
      </w:r>
    </w:p>
  </w:footnote>
  <w:footnote w:id="1">
    <w:p w14:paraId="35CD12C0" w14:textId="77777777" w:rsidR="009341F1" w:rsidRPr="009D5C04" w:rsidRDefault="009341F1" w:rsidP="009D5C04">
      <w:pPr>
        <w:pStyle w:val="Funotentext"/>
        <w:widowControl w:val="0"/>
        <w:jc w:val="both"/>
        <w:rPr>
          <w:sz w:val="18"/>
          <w:lang w:val="en-US"/>
        </w:rPr>
      </w:pPr>
      <w:r w:rsidRPr="009D5C04">
        <w:rPr>
          <w:rStyle w:val="Funotenzeichen"/>
          <w:sz w:val="18"/>
          <w:lang w:val="de-DE"/>
        </w:rPr>
        <w:footnoteRef/>
      </w:r>
      <w:r w:rsidRPr="009D5C04">
        <w:rPr>
          <w:sz w:val="18"/>
          <w:lang w:val="en-US"/>
        </w:rPr>
        <w:t>http://www.hdr.undp.org/en/countries/profiles/NPL</w:t>
      </w:r>
    </w:p>
  </w:footnote>
  <w:footnote w:id="2">
    <w:p w14:paraId="289245C5" w14:textId="53A3EC88" w:rsidR="005E6025" w:rsidRPr="009D5C04" w:rsidRDefault="00134147" w:rsidP="009D5C04">
      <w:pPr>
        <w:widowControl w:val="0"/>
        <w:autoSpaceDE w:val="0"/>
        <w:autoSpaceDN w:val="0"/>
        <w:adjustRightInd w:val="0"/>
        <w:spacing w:after="0" w:line="240" w:lineRule="auto"/>
        <w:jc w:val="both"/>
        <w:rPr>
          <w:sz w:val="18"/>
          <w:szCs w:val="18"/>
          <w:lang w:val="en-US"/>
        </w:rPr>
      </w:pPr>
      <w:r w:rsidRPr="009D5C04">
        <w:rPr>
          <w:rStyle w:val="Funotenzeichen"/>
          <w:sz w:val="18"/>
          <w:szCs w:val="18"/>
        </w:rPr>
        <w:footnoteRef/>
      </w:r>
      <w:r w:rsidRPr="009D5C04">
        <w:rPr>
          <w:sz w:val="18"/>
          <w:szCs w:val="18"/>
          <w:lang w:val="en-US"/>
        </w:rPr>
        <w:t xml:space="preserve"> FAO 201</w:t>
      </w:r>
      <w:r w:rsidR="005E6025" w:rsidRPr="009D5C04">
        <w:rPr>
          <w:sz w:val="18"/>
          <w:szCs w:val="18"/>
          <w:lang w:val="en-US"/>
        </w:rPr>
        <w:t>8</w:t>
      </w:r>
      <w:r w:rsidRPr="009D5C04">
        <w:rPr>
          <w:sz w:val="18"/>
          <w:szCs w:val="18"/>
          <w:lang w:val="en-US"/>
        </w:rPr>
        <w:t xml:space="preserve">: </w:t>
      </w:r>
      <w:r w:rsidR="00AA60E8" w:rsidRPr="009D5C04">
        <w:rPr>
          <w:sz w:val="18"/>
          <w:szCs w:val="18"/>
          <w:lang w:val="en-US"/>
        </w:rPr>
        <w:t xml:space="preserve">The </w:t>
      </w:r>
      <w:r w:rsidRPr="009D5C04">
        <w:rPr>
          <w:sz w:val="18"/>
          <w:szCs w:val="18"/>
          <w:lang w:val="en-US"/>
        </w:rPr>
        <w:t xml:space="preserve">State of Food </w:t>
      </w:r>
      <w:r w:rsidR="00AA60E8" w:rsidRPr="009D5C04">
        <w:rPr>
          <w:sz w:val="18"/>
          <w:szCs w:val="18"/>
          <w:lang w:val="en-US"/>
        </w:rPr>
        <w:t>Se</w:t>
      </w:r>
      <w:r w:rsidRPr="009D5C04">
        <w:rPr>
          <w:sz w:val="18"/>
          <w:szCs w:val="18"/>
          <w:lang w:val="en-US"/>
        </w:rPr>
        <w:t xml:space="preserve">curity </w:t>
      </w:r>
      <w:r w:rsidR="00AA60E8" w:rsidRPr="009D5C04">
        <w:rPr>
          <w:sz w:val="18"/>
          <w:szCs w:val="18"/>
          <w:lang w:val="en-US"/>
        </w:rPr>
        <w:t>and Nutrition in the World –</w:t>
      </w:r>
      <w:r w:rsidR="005E6025" w:rsidRPr="009D5C04">
        <w:rPr>
          <w:sz w:val="18"/>
          <w:szCs w:val="18"/>
          <w:lang w:val="en-US"/>
        </w:rPr>
        <w:t>BUILDING CLIMATE RESILIENCE</w:t>
      </w:r>
    </w:p>
    <w:p w14:paraId="1BC7E5D8" w14:textId="56EEE6EB" w:rsidR="00134147" w:rsidRPr="009D5C04" w:rsidRDefault="005E6025" w:rsidP="009D5C04">
      <w:pPr>
        <w:widowControl w:val="0"/>
        <w:autoSpaceDE w:val="0"/>
        <w:autoSpaceDN w:val="0"/>
        <w:adjustRightInd w:val="0"/>
        <w:spacing w:after="0" w:line="240" w:lineRule="auto"/>
        <w:jc w:val="both"/>
        <w:rPr>
          <w:rFonts w:ascii="FrutigerLTStd-Black" w:hAnsi="FrutigerLTStd-Black" w:cs="FrutigerLTStd-Black"/>
          <w:color w:val="FFFFFF"/>
          <w:sz w:val="18"/>
          <w:szCs w:val="18"/>
          <w:lang w:val="en-US"/>
        </w:rPr>
      </w:pPr>
      <w:r w:rsidRPr="009D5C04">
        <w:rPr>
          <w:sz w:val="18"/>
          <w:szCs w:val="18"/>
          <w:lang w:val="en-US"/>
        </w:rPr>
        <w:t>FOR FOOD SECURITY AND NUTRITION</w:t>
      </w:r>
    </w:p>
  </w:footnote>
  <w:footnote w:id="3">
    <w:p w14:paraId="2FECC15F" w14:textId="21D72219" w:rsidR="0074339D" w:rsidRPr="009D5C04" w:rsidRDefault="0074339D" w:rsidP="009D5C04">
      <w:pPr>
        <w:pStyle w:val="Funotentext"/>
        <w:jc w:val="both"/>
        <w:rPr>
          <w:sz w:val="18"/>
        </w:rPr>
      </w:pPr>
      <w:r w:rsidRPr="009D5C04">
        <w:rPr>
          <w:rStyle w:val="Funotenzeichen"/>
          <w:sz w:val="18"/>
        </w:rPr>
        <w:footnoteRef/>
      </w:r>
      <w:r w:rsidRPr="009D5C04">
        <w:rPr>
          <w:sz w:val="18"/>
        </w:rPr>
        <w:t xml:space="preserve"> </w:t>
      </w:r>
      <w:proofErr w:type="spellStart"/>
      <w:r w:rsidRPr="009D5C04">
        <w:rPr>
          <w:sz w:val="18"/>
        </w:rPr>
        <w:t>Ebd</w:t>
      </w:r>
      <w:proofErr w:type="spellEnd"/>
      <w:r w:rsidRPr="009D5C04">
        <w:rPr>
          <w:sz w:val="18"/>
        </w:rPr>
        <w:t>.</w:t>
      </w:r>
    </w:p>
  </w:footnote>
  <w:footnote w:id="4">
    <w:p w14:paraId="01F33024" w14:textId="41FE5022" w:rsidR="00D743C0" w:rsidRPr="009D5C04" w:rsidRDefault="00D743C0" w:rsidP="009D5C04">
      <w:pPr>
        <w:pStyle w:val="Funotentext"/>
        <w:jc w:val="both"/>
        <w:rPr>
          <w:sz w:val="18"/>
        </w:rPr>
      </w:pPr>
      <w:r w:rsidRPr="009D5C04">
        <w:rPr>
          <w:rStyle w:val="Funotenzeichen"/>
          <w:sz w:val="18"/>
        </w:rPr>
        <w:footnoteRef/>
      </w:r>
      <w:r w:rsidRPr="009D5C04">
        <w:rPr>
          <w:sz w:val="18"/>
        </w:rPr>
        <w:t>Multidimensional Poverty Index; GOVERNMENT OF NEPAL, NATIONAL PLANNING COMMISSION 2018, https://www.npc.gov.np/images/category/Nepal_MPI.pdf</w:t>
      </w:r>
    </w:p>
  </w:footnote>
  <w:footnote w:id="5">
    <w:p w14:paraId="507316B8" w14:textId="767B6189" w:rsidR="00D743C0" w:rsidRPr="009D5C04" w:rsidRDefault="00D743C0" w:rsidP="009D5C04">
      <w:pPr>
        <w:pStyle w:val="Funotentext"/>
        <w:jc w:val="both"/>
        <w:rPr>
          <w:sz w:val="18"/>
        </w:rPr>
      </w:pPr>
      <w:r w:rsidRPr="009D5C04">
        <w:rPr>
          <w:rStyle w:val="Funotenzeichen"/>
          <w:sz w:val="18"/>
        </w:rPr>
        <w:footnoteRef/>
      </w:r>
      <w:r w:rsidRPr="009D5C04">
        <w:rPr>
          <w:sz w:val="18"/>
        </w:rPr>
        <w:t xml:space="preserve"> United Nations Development Programme, Human Development Reports, Human Development Index (HDI) 2018,  http://hdr.undp.org/en/content/human-development-index-hdi</w:t>
      </w:r>
    </w:p>
  </w:footnote>
  <w:footnote w:id="6">
    <w:p w14:paraId="0600FC4F" w14:textId="2BFB1402" w:rsidR="00134147" w:rsidRPr="009D5C04" w:rsidRDefault="00134147" w:rsidP="009D5C04">
      <w:pPr>
        <w:pStyle w:val="Funotentext"/>
        <w:widowControl w:val="0"/>
        <w:jc w:val="both"/>
        <w:rPr>
          <w:rFonts w:asciiTheme="minorHAnsi" w:hAnsiTheme="minorHAnsi"/>
          <w:sz w:val="18"/>
        </w:rPr>
      </w:pPr>
      <w:r w:rsidRPr="009D5C04">
        <w:rPr>
          <w:rStyle w:val="Funotenzeichen"/>
          <w:sz w:val="18"/>
          <w:lang w:val="de-DE"/>
        </w:rPr>
        <w:footnoteRef/>
      </w:r>
      <w:r w:rsidRPr="009D5C04">
        <w:rPr>
          <w:sz w:val="18"/>
          <w:lang w:val="de-DE"/>
        </w:rPr>
        <w:t xml:space="preserve"> </w:t>
      </w:r>
      <w:r w:rsidR="00B85140" w:rsidRPr="009D5C04">
        <w:rPr>
          <w:rFonts w:asciiTheme="minorHAnsi" w:hAnsiTheme="minorHAnsi"/>
          <w:sz w:val="18"/>
          <w:lang w:val="de-DE"/>
        </w:rPr>
        <w:t>Dalits („die Gebrochenen“) werden häufig aufgrund des hinduistischen Kastensystems ausgegrenzt.</w:t>
      </w:r>
      <w:r w:rsidR="002D259E" w:rsidRPr="009D5C04">
        <w:rPr>
          <w:rFonts w:asciiTheme="minorHAnsi" w:hAnsiTheme="minorHAnsi"/>
          <w:sz w:val="18"/>
          <w:lang w:val="de-DE"/>
        </w:rPr>
        <w:t xml:space="preserve"> </w:t>
      </w:r>
      <w:proofErr w:type="spellStart"/>
      <w:r w:rsidR="00B85140" w:rsidRPr="009D5C04">
        <w:rPr>
          <w:rFonts w:asciiTheme="minorHAnsi" w:hAnsiTheme="minorHAnsi"/>
          <w:sz w:val="18"/>
        </w:rPr>
        <w:t>Früher</w:t>
      </w:r>
      <w:proofErr w:type="spellEnd"/>
      <w:r w:rsidR="00B85140" w:rsidRPr="009D5C04">
        <w:rPr>
          <w:rFonts w:asciiTheme="minorHAnsi" w:hAnsiTheme="minorHAnsi"/>
          <w:sz w:val="18"/>
        </w:rPr>
        <w:t xml:space="preserve"> </w:t>
      </w:r>
      <w:proofErr w:type="spellStart"/>
      <w:r w:rsidR="00B85140" w:rsidRPr="009D5C04">
        <w:rPr>
          <w:rFonts w:asciiTheme="minorHAnsi" w:hAnsiTheme="minorHAnsi"/>
          <w:sz w:val="18"/>
        </w:rPr>
        <w:t>wurden</w:t>
      </w:r>
      <w:proofErr w:type="spellEnd"/>
      <w:r w:rsidR="00B85140" w:rsidRPr="009D5C04">
        <w:rPr>
          <w:rFonts w:asciiTheme="minorHAnsi" w:hAnsiTheme="minorHAnsi"/>
          <w:sz w:val="18"/>
        </w:rPr>
        <w:t xml:space="preserve"> </w:t>
      </w:r>
      <w:proofErr w:type="spellStart"/>
      <w:r w:rsidR="00B85140" w:rsidRPr="009D5C04">
        <w:rPr>
          <w:rFonts w:asciiTheme="minorHAnsi" w:hAnsiTheme="minorHAnsi"/>
          <w:sz w:val="18"/>
        </w:rPr>
        <w:t>sie</w:t>
      </w:r>
      <w:proofErr w:type="spellEnd"/>
      <w:r w:rsidR="00B85140" w:rsidRPr="009D5C04">
        <w:rPr>
          <w:rFonts w:asciiTheme="minorHAnsi" w:hAnsiTheme="minorHAnsi"/>
          <w:sz w:val="18"/>
        </w:rPr>
        <w:t xml:space="preserve"> </w:t>
      </w:r>
      <w:proofErr w:type="spellStart"/>
      <w:r w:rsidR="00B85140" w:rsidRPr="009D5C04">
        <w:rPr>
          <w:rFonts w:asciiTheme="minorHAnsi" w:hAnsiTheme="minorHAnsi"/>
          <w:sz w:val="18"/>
        </w:rPr>
        <w:t>auch</w:t>
      </w:r>
      <w:proofErr w:type="spellEnd"/>
      <w:r w:rsidR="00B85140" w:rsidRPr="009D5C04">
        <w:rPr>
          <w:rFonts w:asciiTheme="minorHAnsi" w:hAnsiTheme="minorHAnsi"/>
          <w:sz w:val="18"/>
        </w:rPr>
        <w:t xml:space="preserve"> </w:t>
      </w:r>
      <w:proofErr w:type="spellStart"/>
      <w:r w:rsidR="00B85140" w:rsidRPr="009D5C04">
        <w:rPr>
          <w:rFonts w:asciiTheme="minorHAnsi" w:hAnsiTheme="minorHAnsi" w:cs="Arial"/>
          <w:sz w:val="18"/>
        </w:rPr>
        <w:t>als</w:t>
      </w:r>
      <w:proofErr w:type="spellEnd"/>
      <w:r w:rsidR="00334239" w:rsidRPr="009D5C04">
        <w:rPr>
          <w:rFonts w:asciiTheme="minorHAnsi" w:hAnsiTheme="minorHAnsi" w:cs="Arial"/>
          <w:sz w:val="18"/>
        </w:rPr>
        <w:t xml:space="preserve"> </w:t>
      </w:r>
      <w:r w:rsidRPr="009D5C04">
        <w:rPr>
          <w:rStyle w:val="hps"/>
          <w:rFonts w:asciiTheme="minorHAnsi" w:hAnsiTheme="minorHAnsi" w:cs="Arial"/>
          <w:sz w:val="18"/>
        </w:rPr>
        <w:t>"</w:t>
      </w:r>
      <w:proofErr w:type="spellStart"/>
      <w:r w:rsidRPr="009D5C04">
        <w:rPr>
          <w:rStyle w:val="hps"/>
          <w:rFonts w:asciiTheme="minorHAnsi" w:hAnsiTheme="minorHAnsi" w:cs="Arial"/>
          <w:sz w:val="18"/>
        </w:rPr>
        <w:t>unberührbar</w:t>
      </w:r>
      <w:proofErr w:type="spellEnd"/>
      <w:r w:rsidRPr="009D5C04">
        <w:rPr>
          <w:rStyle w:val="hps"/>
          <w:rFonts w:asciiTheme="minorHAnsi" w:hAnsiTheme="minorHAnsi" w:cs="Arial"/>
          <w:sz w:val="18"/>
        </w:rPr>
        <w:t xml:space="preserve">" </w:t>
      </w:r>
      <w:proofErr w:type="spellStart"/>
      <w:r w:rsidRPr="009D5C04">
        <w:rPr>
          <w:rStyle w:val="hps"/>
          <w:rFonts w:asciiTheme="minorHAnsi" w:hAnsiTheme="minorHAnsi" w:cs="Arial"/>
          <w:sz w:val="18"/>
        </w:rPr>
        <w:t>bezeichnet</w:t>
      </w:r>
      <w:proofErr w:type="spellEnd"/>
      <w:r w:rsidR="00B85140" w:rsidRPr="009D5C04">
        <w:rPr>
          <w:rStyle w:val="hps"/>
          <w:rFonts w:asciiTheme="minorHAnsi" w:hAnsiTheme="minorHAnsi" w:cs="Arial"/>
          <w:sz w:val="18"/>
        </w:rPr>
        <w:t>.</w:t>
      </w:r>
    </w:p>
  </w:footnote>
  <w:footnote w:id="7">
    <w:p w14:paraId="5FE41AF5" w14:textId="0FADD078" w:rsidR="00472738" w:rsidRPr="009D5C04" w:rsidRDefault="00472738" w:rsidP="002E3B84">
      <w:pPr>
        <w:pStyle w:val="Funotentext"/>
        <w:rPr>
          <w:sz w:val="18"/>
        </w:rPr>
      </w:pPr>
      <w:r w:rsidRPr="009D5C04">
        <w:rPr>
          <w:rStyle w:val="Funotenzeichen"/>
          <w:sz w:val="18"/>
        </w:rPr>
        <w:footnoteRef/>
      </w:r>
      <w:r w:rsidRPr="009D5C04">
        <w:rPr>
          <w:sz w:val="18"/>
        </w:rPr>
        <w:t xml:space="preserve"> PARALLEL REPORT THE RIGHT TO ADEQUATE FOOD OF WOMEN IN NEPAL Combined fourth and fifth periodic report of States Parties - Submitted to CEDAW’s 49th Session</w:t>
      </w:r>
      <w:r w:rsidR="002E3B84">
        <w:rPr>
          <w:sz w:val="18"/>
        </w:rPr>
        <w:t xml:space="preserve">, </w:t>
      </w:r>
      <w:r w:rsidRPr="009D5C04">
        <w:rPr>
          <w:sz w:val="18"/>
        </w:rPr>
        <w:t>https://www.fian.org/fileadmin/media/publications_2015/2011_7_Nepal_Women_RtF.pdf</w:t>
      </w:r>
    </w:p>
  </w:footnote>
  <w:footnote w:id="8">
    <w:p w14:paraId="0B7C9756" w14:textId="460C67C7" w:rsidR="00134147" w:rsidRPr="009D5C04" w:rsidRDefault="00134147" w:rsidP="009D5C04">
      <w:pPr>
        <w:pStyle w:val="Funotentext"/>
        <w:jc w:val="both"/>
        <w:rPr>
          <w:sz w:val="18"/>
        </w:rPr>
      </w:pPr>
      <w:r w:rsidRPr="009D5C04">
        <w:rPr>
          <w:rStyle w:val="Funotenzeichen"/>
          <w:sz w:val="18"/>
          <w:lang w:val="de-DE"/>
        </w:rPr>
        <w:footnoteRef/>
      </w:r>
      <w:r w:rsidRPr="009D5C04">
        <w:rPr>
          <w:sz w:val="18"/>
        </w:rPr>
        <w:t xml:space="preserve"> </w:t>
      </w:r>
      <w:proofErr w:type="spellStart"/>
      <w:r w:rsidRPr="009D5C04">
        <w:rPr>
          <w:sz w:val="18"/>
        </w:rPr>
        <w:t>Originalquelle</w:t>
      </w:r>
      <w:proofErr w:type="spellEnd"/>
      <w:r w:rsidRPr="009D5C04">
        <w:rPr>
          <w:sz w:val="18"/>
        </w:rPr>
        <w:t xml:space="preserve">: </w:t>
      </w:r>
      <w:r w:rsidRPr="000064C7">
        <w:rPr>
          <w:rStyle w:val="Hyperlink"/>
          <w:color w:val="auto"/>
          <w:sz w:val="18"/>
          <w:u w:val="none"/>
        </w:rPr>
        <w:t>http://un.org.np/oneun/undaf/landless</w:t>
      </w:r>
      <w:r w:rsidRPr="009D5C04">
        <w:rPr>
          <w:sz w:val="18"/>
        </w:rPr>
        <w:t xml:space="preserve">, </w:t>
      </w:r>
      <w:proofErr w:type="spellStart"/>
      <w:r w:rsidRPr="009D5C04">
        <w:rPr>
          <w:sz w:val="18"/>
        </w:rPr>
        <w:t>zitiert</w:t>
      </w:r>
      <w:proofErr w:type="spellEnd"/>
      <w:r w:rsidRPr="009D5C04">
        <w:rPr>
          <w:sz w:val="18"/>
        </w:rPr>
        <w:t xml:space="preserve"> in FIAN Nepal Parallel Information: The Right to Adequate Food in Nepal, August 2014, Kathmandu, S.13</w:t>
      </w:r>
    </w:p>
  </w:footnote>
  <w:footnote w:id="9">
    <w:p w14:paraId="45C6673A" w14:textId="7D626837" w:rsidR="00134147" w:rsidRPr="009D5C04" w:rsidRDefault="00134147" w:rsidP="009D5C04">
      <w:pPr>
        <w:pStyle w:val="Funotentext"/>
        <w:jc w:val="both"/>
        <w:rPr>
          <w:sz w:val="18"/>
          <w:lang w:val="en-US"/>
        </w:rPr>
      </w:pPr>
      <w:r w:rsidRPr="009D5C04">
        <w:rPr>
          <w:rStyle w:val="Funotenzeichen"/>
          <w:sz w:val="18"/>
          <w:lang w:val="de-DE"/>
        </w:rPr>
        <w:footnoteRef/>
      </w:r>
      <w:r w:rsidRPr="009D5C04">
        <w:rPr>
          <w:sz w:val="18"/>
          <w:lang w:val="en-US"/>
        </w:rPr>
        <w:t xml:space="preserve"> </w:t>
      </w:r>
      <w:r w:rsidR="002D259E" w:rsidRPr="009D5C04">
        <w:rPr>
          <w:sz w:val="18"/>
          <w:lang w:val="en-US"/>
        </w:rPr>
        <w:t>CSRC (2009):</w:t>
      </w:r>
      <w:r w:rsidR="007E2B79" w:rsidRPr="009D5C04">
        <w:rPr>
          <w:sz w:val="18"/>
          <w:lang w:val="en-US"/>
        </w:rPr>
        <w:t xml:space="preserve"> Land and land tenure security in Nepal: A study report. Kathmandu, Nepal </w:t>
      </w:r>
    </w:p>
  </w:footnote>
  <w:footnote w:id="10">
    <w:p w14:paraId="35886FCE" w14:textId="79F2A998" w:rsidR="006E4CFF" w:rsidRPr="009D5C04" w:rsidRDefault="006E4CFF" w:rsidP="009D5C04">
      <w:pPr>
        <w:pStyle w:val="Funotentext"/>
        <w:jc w:val="both"/>
        <w:rPr>
          <w:sz w:val="18"/>
          <w:lang w:val="en-US"/>
        </w:rPr>
      </w:pPr>
      <w:r w:rsidRPr="009D5C04">
        <w:rPr>
          <w:rStyle w:val="Funotenzeichen"/>
          <w:sz w:val="18"/>
          <w:lang w:val="de-DE"/>
        </w:rPr>
        <w:footnoteRef/>
      </w:r>
      <w:r w:rsidRPr="009D5C04">
        <w:rPr>
          <w:sz w:val="18"/>
          <w:lang w:val="en-US"/>
        </w:rPr>
        <w:t xml:space="preserve"> </w:t>
      </w:r>
      <w:r w:rsidR="00030E29" w:rsidRPr="009D5C04">
        <w:rPr>
          <w:sz w:val="18"/>
          <w:lang w:val="en-US"/>
        </w:rPr>
        <w:t xml:space="preserve">Central Bureau of Statistics 2011 National Population Housing Census 2011 (National Report), CBS, Kathmandu. </w:t>
      </w:r>
      <w:r w:rsidR="00C9190C" w:rsidRPr="009D5C04">
        <w:rPr>
          <w:sz w:val="18"/>
        </w:rPr>
        <w:t xml:space="preserve"> “</w:t>
      </w:r>
      <w:r w:rsidR="00C9190C" w:rsidRPr="009D5C04">
        <w:rPr>
          <w:sz w:val="18"/>
          <w:lang w:val="en-US"/>
        </w:rPr>
        <w:t>19.71 percent of households reported the ownership of land or house or both in the name of female member of the household”</w:t>
      </w:r>
    </w:p>
  </w:footnote>
  <w:footnote w:id="11">
    <w:p w14:paraId="6773039E" w14:textId="43AC2DA4" w:rsidR="00134147" w:rsidRPr="009D5C04" w:rsidRDefault="00134147" w:rsidP="009D5C04">
      <w:pPr>
        <w:pStyle w:val="Funotentext"/>
        <w:jc w:val="both"/>
        <w:rPr>
          <w:sz w:val="18"/>
          <w:lang w:val="en-US"/>
        </w:rPr>
      </w:pPr>
      <w:r w:rsidRPr="009D5C04">
        <w:rPr>
          <w:rStyle w:val="Funotenzeichen"/>
          <w:sz w:val="18"/>
          <w:lang w:val="de-DE"/>
        </w:rPr>
        <w:footnoteRef/>
      </w:r>
      <w:r w:rsidRPr="009D5C04">
        <w:rPr>
          <w:sz w:val="18"/>
          <w:lang w:val="en-US"/>
        </w:rPr>
        <w:t xml:space="preserve"> Forest Act </w:t>
      </w:r>
      <w:r w:rsidR="004A1408" w:rsidRPr="009D5C04">
        <w:rPr>
          <w:sz w:val="18"/>
          <w:lang w:val="en-US"/>
        </w:rPr>
        <w:t>1993</w:t>
      </w:r>
    </w:p>
  </w:footnote>
  <w:footnote w:id="12">
    <w:p w14:paraId="0ECA2F4C" w14:textId="73624540" w:rsidR="008E329A" w:rsidRPr="009D5C04" w:rsidRDefault="008E329A" w:rsidP="009D5C04">
      <w:pPr>
        <w:pStyle w:val="Funotentext"/>
        <w:jc w:val="both"/>
        <w:rPr>
          <w:sz w:val="18"/>
        </w:rPr>
      </w:pPr>
      <w:r w:rsidRPr="009D5C04">
        <w:rPr>
          <w:rStyle w:val="Funotenzeichen"/>
          <w:sz w:val="18"/>
        </w:rPr>
        <w:footnoteRef/>
      </w:r>
      <w:r w:rsidRPr="009D5C04">
        <w:rPr>
          <w:sz w:val="18"/>
        </w:rPr>
        <w:t xml:space="preserve"> The Hindu Kush Himalaya Assessment: https://link.springer.com/content/pdf/10.1007%2F978-3-319-92288-1.pdf</w:t>
      </w:r>
    </w:p>
  </w:footnote>
  <w:footnote w:id="13">
    <w:p w14:paraId="636DF19C" w14:textId="05F1D662" w:rsidR="00955207" w:rsidRPr="009D5C04" w:rsidRDefault="00955207" w:rsidP="009D5C04">
      <w:pPr>
        <w:pStyle w:val="Funotentext"/>
        <w:jc w:val="both"/>
        <w:rPr>
          <w:sz w:val="18"/>
        </w:rPr>
      </w:pPr>
      <w:r w:rsidRPr="009D5C04">
        <w:rPr>
          <w:rStyle w:val="Funotenzeichen"/>
          <w:sz w:val="18"/>
        </w:rPr>
        <w:footnoteRef/>
      </w:r>
      <w:r w:rsidRPr="009D5C04">
        <w:rPr>
          <w:sz w:val="18"/>
        </w:rPr>
        <w:t xml:space="preserve"> Initial National Communication to the Conference of the Parties of the United Nations Framework Convention on Climate Change https://unfccc.int/resource/docs/natc/nepnc1.pdf</w:t>
      </w:r>
    </w:p>
  </w:footnote>
  <w:footnote w:id="14">
    <w:p w14:paraId="41BFB469" w14:textId="77777777" w:rsidR="006D0FC9" w:rsidRPr="009D5C04" w:rsidRDefault="006D0FC9" w:rsidP="009D5C04">
      <w:pPr>
        <w:pStyle w:val="Funotentext"/>
        <w:jc w:val="both"/>
        <w:rPr>
          <w:sz w:val="18"/>
        </w:rPr>
      </w:pPr>
      <w:r w:rsidRPr="009D5C04">
        <w:rPr>
          <w:rStyle w:val="Funotenzeichen"/>
          <w:sz w:val="18"/>
        </w:rPr>
        <w:footnoteRef/>
      </w:r>
      <w:r w:rsidRPr="009D5C04">
        <w:rPr>
          <w:sz w:val="18"/>
        </w:rPr>
        <w:t xml:space="preserve"> ‘Improving Food Security for Vulnerable Communities in Nepal’,  Oxfam case study, June 2011, https://www.oxfam.org/sites/www.oxfam.org/files/cs-improving-food-security-nepal-010611-en.pdf</w:t>
      </w:r>
    </w:p>
  </w:footnote>
  <w:footnote w:id="15">
    <w:p w14:paraId="4721A992" w14:textId="77777777" w:rsidR="0090480C" w:rsidRPr="009D5C04" w:rsidRDefault="0090480C" w:rsidP="009D5C04">
      <w:pPr>
        <w:pStyle w:val="Funotentext"/>
        <w:contextualSpacing/>
        <w:jc w:val="both"/>
        <w:rPr>
          <w:sz w:val="18"/>
          <w:lang w:val="en-US"/>
        </w:rPr>
      </w:pPr>
      <w:r w:rsidRPr="009D5C04">
        <w:rPr>
          <w:rStyle w:val="Funotenzeichen"/>
          <w:sz w:val="18"/>
          <w:lang w:val="de-DE"/>
        </w:rPr>
        <w:footnoteRef/>
      </w:r>
      <w:r w:rsidRPr="009D5C04">
        <w:rPr>
          <w:sz w:val="18"/>
          <w:lang w:val="en-US"/>
        </w:rPr>
        <w:t xml:space="preserve"> National Human Rights Commission (NHRC), National Women Commission (NWC), National Dalit Commission (NDC)</w:t>
      </w:r>
    </w:p>
  </w:footnote>
  <w:footnote w:id="16">
    <w:p w14:paraId="71731769" w14:textId="577DB111" w:rsidR="0090480C" w:rsidRPr="009D5C04" w:rsidRDefault="0090480C" w:rsidP="000064C7">
      <w:pPr>
        <w:pStyle w:val="Funotentext"/>
        <w:rPr>
          <w:sz w:val="18"/>
          <w:lang w:val="en-US"/>
        </w:rPr>
      </w:pPr>
      <w:r w:rsidRPr="009D5C04">
        <w:rPr>
          <w:rStyle w:val="Funotenzeichen"/>
          <w:sz w:val="18"/>
        </w:rPr>
        <w:footnoteRef/>
      </w:r>
      <w:r w:rsidRPr="009D5C04">
        <w:rPr>
          <w:sz w:val="18"/>
        </w:rPr>
        <w:t xml:space="preserve"> </w:t>
      </w:r>
      <w:r w:rsidRPr="009D5C04">
        <w:rPr>
          <w:sz w:val="18"/>
          <w:lang w:val="en-US"/>
        </w:rPr>
        <w:t>A Summary Report on the Status of Implementation of NHRC Recommendations to the Government in the past 13 Years, S.2,</w:t>
      </w:r>
      <w:r w:rsidR="009D5C04" w:rsidRPr="000064C7">
        <w:rPr>
          <w:rStyle w:val="Hyperlink"/>
          <w:color w:val="auto"/>
          <w:sz w:val="18"/>
          <w:u w:val="none"/>
          <w:lang w:val="en-US"/>
        </w:rPr>
        <w:t>http://www.nhrcnepal.org/nhrc_new/doc/newsletter/Thirteen%20Years%20Brief%20Report%20Complaint%20Recomd2070.pdf</w:t>
      </w:r>
    </w:p>
  </w:footnote>
  <w:footnote w:id="17">
    <w:p w14:paraId="0AF9F2C8" w14:textId="64BEEFC4" w:rsidR="009673F5" w:rsidRPr="009D5C04" w:rsidRDefault="009673F5" w:rsidP="009D5C04">
      <w:pPr>
        <w:pStyle w:val="Funotentext"/>
        <w:jc w:val="both"/>
        <w:rPr>
          <w:sz w:val="18"/>
        </w:rPr>
      </w:pPr>
      <w:r w:rsidRPr="009D5C04">
        <w:rPr>
          <w:rStyle w:val="Funotenzeichen"/>
          <w:sz w:val="18"/>
        </w:rPr>
        <w:footnoteRef/>
      </w:r>
      <w:r w:rsidRPr="009D5C04">
        <w:rPr>
          <w:sz w:val="18"/>
        </w:rPr>
        <w:t xml:space="preserve"> http://www.fao.org/right-to-food/resources/resources-detail/en/c/1037434/</w:t>
      </w:r>
    </w:p>
  </w:footnote>
  <w:footnote w:id="18">
    <w:p w14:paraId="764DDFFA" w14:textId="3593890A" w:rsidR="00667819" w:rsidRPr="009D5C04" w:rsidRDefault="00667819" w:rsidP="009D5C04">
      <w:pPr>
        <w:pStyle w:val="Funotentext"/>
        <w:jc w:val="both"/>
        <w:rPr>
          <w:sz w:val="18"/>
          <w:lang w:val="en-US"/>
        </w:rPr>
      </w:pPr>
      <w:r w:rsidRPr="009D5C04">
        <w:rPr>
          <w:rStyle w:val="Funotenzeichen"/>
          <w:sz w:val="18"/>
          <w:lang w:val="de-DE"/>
        </w:rPr>
        <w:footnoteRef/>
      </w:r>
      <w:r w:rsidRPr="009D5C04">
        <w:rPr>
          <w:sz w:val="18"/>
          <w:lang w:val="en-US"/>
        </w:rPr>
        <w:t xml:space="preserve"> </w:t>
      </w:r>
      <w:r w:rsidR="0046595F" w:rsidRPr="009D5C04">
        <w:rPr>
          <w:sz w:val="18"/>
          <w:lang w:val="en-US"/>
        </w:rPr>
        <w:t>Constitutio</w:t>
      </w:r>
      <w:r w:rsidRPr="009D5C04">
        <w:rPr>
          <w:sz w:val="18"/>
          <w:lang w:val="en-US"/>
        </w:rPr>
        <w:t xml:space="preserve">n of Nepal 2015, Article 36. Right to food: </w:t>
      </w:r>
    </w:p>
    <w:p w14:paraId="793A402F" w14:textId="24966784" w:rsidR="00667819" w:rsidRPr="009D5C04" w:rsidRDefault="00667819" w:rsidP="009D5C04">
      <w:pPr>
        <w:pStyle w:val="Funotentext"/>
        <w:jc w:val="both"/>
        <w:rPr>
          <w:sz w:val="18"/>
          <w:lang w:val="en-US"/>
        </w:rPr>
      </w:pPr>
      <w:r w:rsidRPr="009D5C04">
        <w:rPr>
          <w:sz w:val="18"/>
          <w:lang w:val="en-US"/>
        </w:rPr>
        <w:t>(1) Each citizen shall have the right to food.</w:t>
      </w:r>
    </w:p>
    <w:p w14:paraId="4ABD517F" w14:textId="77777777" w:rsidR="00667819" w:rsidRPr="009D5C04" w:rsidRDefault="00667819" w:rsidP="009D5C04">
      <w:pPr>
        <w:pStyle w:val="Funotentext"/>
        <w:jc w:val="both"/>
        <w:rPr>
          <w:sz w:val="18"/>
          <w:lang w:val="en-US"/>
        </w:rPr>
      </w:pPr>
      <w:r w:rsidRPr="009D5C04">
        <w:rPr>
          <w:sz w:val="18"/>
          <w:lang w:val="en-US"/>
        </w:rPr>
        <w:t>(2) Every citizen shall have the right to be protected from a state of starvation, resulting from lack of food stuffs.</w:t>
      </w:r>
    </w:p>
    <w:p w14:paraId="3D1C98BE" w14:textId="5BEC5545" w:rsidR="00667819" w:rsidRPr="009D5C04" w:rsidRDefault="00667819" w:rsidP="009D5C04">
      <w:pPr>
        <w:pStyle w:val="Funotentext"/>
        <w:jc w:val="both"/>
        <w:rPr>
          <w:sz w:val="18"/>
          <w:lang w:val="en-US"/>
        </w:rPr>
      </w:pPr>
      <w:r w:rsidRPr="009D5C04">
        <w:rPr>
          <w:sz w:val="18"/>
          <w:lang w:val="en-US"/>
        </w:rPr>
        <w:t>(3) Every citizen shall have the right to food sovereignty as provided for in law.</w:t>
      </w:r>
    </w:p>
  </w:footnote>
  <w:footnote w:id="19">
    <w:p w14:paraId="50F994B0" w14:textId="77777777" w:rsidR="00955207" w:rsidRPr="009D5C04" w:rsidRDefault="00955207" w:rsidP="009D5C04">
      <w:pPr>
        <w:pStyle w:val="Funotentext"/>
        <w:jc w:val="both"/>
        <w:rPr>
          <w:sz w:val="18"/>
        </w:rPr>
      </w:pPr>
      <w:r w:rsidRPr="009D5C04">
        <w:rPr>
          <w:rStyle w:val="Funotenzeichen"/>
          <w:sz w:val="18"/>
        </w:rPr>
        <w:footnoteRef/>
      </w:r>
      <w:r w:rsidRPr="009D5C04">
        <w:rPr>
          <w:sz w:val="18"/>
        </w:rPr>
        <w:t xml:space="preserve"> Constitution of Nepal 2015: Part 4: Directive Principles, Policies and Obligations of the State; 50. State Policies: (e) Policies relating to agriculture and land reforms:</w:t>
      </w:r>
    </w:p>
    <w:p w14:paraId="11CA0306" w14:textId="77777777" w:rsidR="00955207" w:rsidRPr="009D5C04" w:rsidRDefault="00955207" w:rsidP="009D5C04">
      <w:pPr>
        <w:pStyle w:val="Funotentext"/>
        <w:jc w:val="both"/>
        <w:rPr>
          <w:sz w:val="18"/>
        </w:rPr>
      </w:pPr>
      <w:r w:rsidRPr="009D5C04">
        <w:rPr>
          <w:sz w:val="18"/>
        </w:rPr>
        <w:t>(1) to make scientific land reforms having regard to the interests of the</w:t>
      </w:r>
    </w:p>
    <w:p w14:paraId="0DE2C3EA" w14:textId="77777777" w:rsidR="00955207" w:rsidRPr="009D5C04" w:rsidRDefault="00955207" w:rsidP="009D5C04">
      <w:pPr>
        <w:pStyle w:val="Funotentext"/>
        <w:jc w:val="both"/>
        <w:rPr>
          <w:sz w:val="18"/>
        </w:rPr>
      </w:pPr>
      <w:r w:rsidRPr="009D5C04">
        <w:rPr>
          <w:sz w:val="18"/>
        </w:rPr>
        <w:t>farmers, while ending the dual ownership existing in the lands, (..)</w:t>
      </w:r>
    </w:p>
    <w:p w14:paraId="4F82AD77" w14:textId="77777777" w:rsidR="00955207" w:rsidRPr="009D5C04" w:rsidRDefault="00955207" w:rsidP="009D5C04">
      <w:pPr>
        <w:pStyle w:val="Funotentext"/>
        <w:jc w:val="both"/>
        <w:rPr>
          <w:sz w:val="18"/>
        </w:rPr>
      </w:pPr>
      <w:r w:rsidRPr="009D5C04">
        <w:rPr>
          <w:sz w:val="18"/>
        </w:rPr>
        <w:t>http://www.lawcommission.gov.np/en/archives/category/documents/prevailing-law/constitution/constitution-of-nepal</w:t>
      </w:r>
    </w:p>
  </w:footnote>
  <w:footnote w:id="20">
    <w:p w14:paraId="5E0C0597" w14:textId="54E365B5" w:rsidR="00974DB1" w:rsidRPr="009D5C04" w:rsidRDefault="00974DB1" w:rsidP="009D5C04">
      <w:pPr>
        <w:pStyle w:val="Funotentext"/>
        <w:jc w:val="both"/>
        <w:rPr>
          <w:sz w:val="18"/>
        </w:rPr>
      </w:pPr>
      <w:r w:rsidRPr="009D5C04">
        <w:rPr>
          <w:rStyle w:val="Funotenzeichen"/>
          <w:sz w:val="18"/>
        </w:rPr>
        <w:footnoteRef/>
      </w:r>
      <w:r w:rsidRPr="009D5C04">
        <w:rPr>
          <w:sz w:val="18"/>
        </w:rPr>
        <w:t xml:space="preserve"> https://thehimalayantimes.com/kathmandu/fundamental-rights-related-bills-passed/</w:t>
      </w:r>
    </w:p>
  </w:footnote>
  <w:footnote w:id="21">
    <w:p w14:paraId="5E1DBDB4" w14:textId="77777777" w:rsidR="007621FE" w:rsidRPr="009D5C04" w:rsidRDefault="007621FE" w:rsidP="009D5C04">
      <w:pPr>
        <w:spacing w:after="0" w:line="240" w:lineRule="auto"/>
        <w:jc w:val="both"/>
        <w:rPr>
          <w:sz w:val="18"/>
          <w:szCs w:val="18"/>
          <w:lang w:val="en-GB"/>
        </w:rPr>
      </w:pPr>
      <w:r w:rsidRPr="009D5C04">
        <w:rPr>
          <w:rStyle w:val="Funotenzeichen"/>
          <w:sz w:val="18"/>
          <w:szCs w:val="18"/>
        </w:rPr>
        <w:footnoteRef/>
      </w:r>
      <w:r w:rsidRPr="009D5C04">
        <w:rPr>
          <w:sz w:val="18"/>
          <w:szCs w:val="18"/>
          <w:lang w:val="en-GB"/>
        </w:rPr>
        <w:t>http://fiannepal.org/multi-stakeholders-consultation-workshop-on-proposed-national-park-and-wildlife-conservation-act-2029-for-amendment/?lang=en</w:t>
      </w:r>
    </w:p>
  </w:footnote>
  <w:footnote w:id="22">
    <w:p w14:paraId="13A9F152" w14:textId="0CFFD73A" w:rsidR="00DA7737" w:rsidRPr="009D5C04" w:rsidRDefault="00DA7737" w:rsidP="009D5C04">
      <w:pPr>
        <w:pStyle w:val="Funotentext"/>
        <w:jc w:val="both"/>
        <w:rPr>
          <w:sz w:val="18"/>
        </w:rPr>
      </w:pPr>
      <w:r w:rsidRPr="009D5C04">
        <w:rPr>
          <w:rStyle w:val="Funotenzeichen"/>
          <w:sz w:val="18"/>
        </w:rPr>
        <w:footnoteRef/>
      </w:r>
      <w:r w:rsidRPr="009D5C04">
        <w:rPr>
          <w:sz w:val="18"/>
        </w:rPr>
        <w:t xml:space="preserve"> </w:t>
      </w:r>
      <w:r w:rsidR="001F487D" w:rsidRPr="009D5C04">
        <w:rPr>
          <w:sz w:val="18"/>
        </w:rPr>
        <w:t xml:space="preserve">Sustainable Development Goals 2016-2030 National (Preliminary) Report, Government of Nepal National Planning Commission 2015, available at   </w:t>
      </w:r>
      <w:hyperlink r:id="rId1" w:history="1">
        <w:r w:rsidR="001F487D" w:rsidRPr="009D5C04">
          <w:rPr>
            <w:rStyle w:val="Hyperlink"/>
            <w:color w:val="auto"/>
            <w:sz w:val="18"/>
          </w:rPr>
          <w:t>http://www.np.undp.org/content/dam/nepal/docs/reports/SDG%20final%20report-nepal.pdf</w:t>
        </w:r>
      </w:hyperlink>
      <w:r w:rsidR="001F487D" w:rsidRPr="009D5C04">
        <w:rPr>
          <w:sz w:val="18"/>
        </w:rPr>
        <w:t>, assessed January 30, 2017</w:t>
      </w:r>
    </w:p>
  </w:footnote>
  <w:footnote w:id="23">
    <w:p w14:paraId="5EBFA845" w14:textId="54B8825C" w:rsidR="001F487D" w:rsidRPr="009D5C04" w:rsidRDefault="001F487D" w:rsidP="009D5C04">
      <w:pPr>
        <w:pStyle w:val="Funotentext"/>
        <w:jc w:val="both"/>
        <w:rPr>
          <w:sz w:val="18"/>
          <w:lang w:val="en-US"/>
        </w:rPr>
      </w:pPr>
      <w:r w:rsidRPr="009D5C04">
        <w:rPr>
          <w:rStyle w:val="Funotenzeichen"/>
          <w:sz w:val="18"/>
        </w:rPr>
        <w:footnoteRef/>
      </w:r>
      <w:r w:rsidR="00F44945" w:rsidRPr="009D5C04">
        <w:rPr>
          <w:sz w:val="18"/>
        </w:rPr>
        <w:t xml:space="preserve">Nepal: Zero Hunger Challenge National Action Plan (2016 - 2025) February 2016  Ministry of Agricultural Development, </w:t>
      </w:r>
      <w:r w:rsidR="00F44945" w:rsidRPr="009D5C04">
        <w:rPr>
          <w:sz w:val="18"/>
          <w:lang w:val="en-US"/>
        </w:rPr>
        <w:t>Singhadurbar, Kathmandu, Nepal,</w:t>
      </w:r>
      <w:r w:rsidRPr="009D5C04">
        <w:rPr>
          <w:sz w:val="18"/>
          <w:lang w:val="en-US"/>
        </w:rPr>
        <w:t xml:space="preserve"> </w:t>
      </w:r>
      <w:r w:rsidR="00F44945" w:rsidRPr="009D5C04">
        <w:rPr>
          <w:sz w:val="18"/>
          <w:lang w:val="en-US"/>
        </w:rPr>
        <w:t xml:space="preserve">February 2016, available at </w:t>
      </w:r>
      <w:hyperlink r:id="rId2" w:history="1">
        <w:r w:rsidR="00F44945" w:rsidRPr="009D5C04">
          <w:rPr>
            <w:rStyle w:val="Hyperlink"/>
            <w:color w:val="auto"/>
            <w:sz w:val="18"/>
            <w:lang w:val="en-US"/>
          </w:rPr>
          <w:t>http://www.npc.gov.np/images/category/ZHC_NAP_(2016_-_2025).pdf</w:t>
        </w:r>
      </w:hyperlink>
      <w:r w:rsidR="00F44945" w:rsidRPr="009D5C04">
        <w:rPr>
          <w:sz w:val="18"/>
          <w:lang w:val="en-US"/>
        </w:rPr>
        <w:t>, assessed 30 Jan 2017</w:t>
      </w:r>
    </w:p>
  </w:footnote>
  <w:footnote w:id="24">
    <w:p w14:paraId="30F0F156" w14:textId="3AE9E221" w:rsidR="00E869CE" w:rsidRPr="009D5C04" w:rsidRDefault="00E869CE" w:rsidP="009D5C04">
      <w:pPr>
        <w:pStyle w:val="Funotentext"/>
        <w:jc w:val="both"/>
        <w:rPr>
          <w:sz w:val="18"/>
        </w:rPr>
      </w:pPr>
      <w:r w:rsidRPr="009D5C04">
        <w:rPr>
          <w:rStyle w:val="Funotenzeichen"/>
          <w:sz w:val="18"/>
        </w:rPr>
        <w:footnoteRef/>
      </w:r>
      <w:r w:rsidRPr="009D5C04">
        <w:rPr>
          <w:sz w:val="18"/>
        </w:rPr>
        <w:t xml:space="preserve"> Agriculture Development Strategy (ADS) 2015 to 2035 Part: 1 Government of Nepal, Ministry of Agricultural Development, </w:t>
      </w:r>
      <w:proofErr w:type="spellStart"/>
      <w:r w:rsidRPr="009D5C04">
        <w:rPr>
          <w:sz w:val="18"/>
        </w:rPr>
        <w:t>Singhdurbar</w:t>
      </w:r>
      <w:proofErr w:type="spellEnd"/>
      <w:r w:rsidRPr="009D5C04">
        <w:rPr>
          <w:sz w:val="18"/>
        </w:rPr>
        <w:t>, Kathmandu, available at http://www.dls.gov.np/uploads/files/ADS%20Final.pdf assessed 30 Jan2018</w:t>
      </w:r>
    </w:p>
  </w:footnote>
  <w:footnote w:id="25">
    <w:p w14:paraId="72EBFB29" w14:textId="75131ED4" w:rsidR="00E869CE" w:rsidRPr="009D5C04" w:rsidRDefault="00E869CE" w:rsidP="009D5C04">
      <w:pPr>
        <w:pStyle w:val="Funotentext"/>
        <w:jc w:val="both"/>
        <w:rPr>
          <w:sz w:val="18"/>
        </w:rPr>
      </w:pPr>
      <w:r w:rsidRPr="009D5C04">
        <w:rPr>
          <w:rStyle w:val="Funotenzeichen"/>
          <w:sz w:val="18"/>
        </w:rPr>
        <w:footnoteRef/>
      </w:r>
      <w:r w:rsidRPr="009D5C04">
        <w:rPr>
          <w:sz w:val="18"/>
        </w:rPr>
        <w:t xml:space="preserve"> Ministry of Agricultural Development (MOAD),</w:t>
      </w:r>
      <w:r w:rsidR="00C84C96" w:rsidRPr="009D5C04">
        <w:rPr>
          <w:sz w:val="18"/>
        </w:rPr>
        <w:t xml:space="preserve"> </w:t>
      </w:r>
      <w:r w:rsidRPr="009D5C04">
        <w:rPr>
          <w:sz w:val="18"/>
        </w:rPr>
        <w:t>NEPAL,</w:t>
      </w:r>
      <w:r w:rsidR="00C84C96" w:rsidRPr="009D5C04">
        <w:rPr>
          <w:sz w:val="18"/>
        </w:rPr>
        <w:t xml:space="preserve"> </w:t>
      </w:r>
      <w:r w:rsidRPr="009D5C04">
        <w:rPr>
          <w:sz w:val="18"/>
        </w:rPr>
        <w:t>Food and Nutrition Security Plan of Action (FNSP) A National Programme for Food and Nutritio</w:t>
      </w:r>
      <w:r w:rsidR="00C84C96" w:rsidRPr="009D5C04">
        <w:rPr>
          <w:sz w:val="18"/>
        </w:rPr>
        <w:t>n Security, April 2013, availabl</w:t>
      </w:r>
      <w:r w:rsidRPr="009D5C04">
        <w:rPr>
          <w:sz w:val="18"/>
        </w:rPr>
        <w:t>e at http://www.nnfsp.gov.np/PublicationFiles/d405d609-bb00-4708-831c-149dea4b4f49.pdf assessed 30 Jan 2018</w:t>
      </w:r>
    </w:p>
  </w:footnote>
  <w:footnote w:id="26">
    <w:p w14:paraId="6CF27C13" w14:textId="770971D1" w:rsidR="00677E85" w:rsidRPr="009D5C04" w:rsidRDefault="00677E85" w:rsidP="002E3B84">
      <w:pPr>
        <w:pStyle w:val="Funotentext"/>
        <w:rPr>
          <w:sz w:val="18"/>
        </w:rPr>
      </w:pPr>
      <w:r w:rsidRPr="009D5C04">
        <w:rPr>
          <w:rStyle w:val="Funotenzeichen"/>
          <w:sz w:val="18"/>
        </w:rPr>
        <w:footnoteRef/>
      </w:r>
      <w:r w:rsidRPr="009D5C04">
        <w:rPr>
          <w:sz w:val="18"/>
        </w:rPr>
        <w:t xml:space="preserve"> Fourteenth 5th Year Plan Government of Nepal, National Planning Commission,</w:t>
      </w:r>
      <w:r w:rsidR="002E3B84">
        <w:rPr>
          <w:sz w:val="18"/>
        </w:rPr>
        <w:t xml:space="preserve"> </w:t>
      </w:r>
      <w:r w:rsidRPr="009D5C04">
        <w:rPr>
          <w:sz w:val="18"/>
        </w:rPr>
        <w:t>http://www.npc.gov.np/images/category/14th-plan-full-document.pdf</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86267"/>
    <w:multiLevelType w:val="hybridMultilevel"/>
    <w:tmpl w:val="8E084CE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65B7744"/>
    <w:multiLevelType w:val="multilevel"/>
    <w:tmpl w:val="6122C7F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B4E4EDD"/>
    <w:multiLevelType w:val="multilevel"/>
    <w:tmpl w:val="5EF420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D24672B"/>
    <w:multiLevelType w:val="hybridMultilevel"/>
    <w:tmpl w:val="14CE9742"/>
    <w:lvl w:ilvl="0" w:tplc="57E68234">
      <w:start w:val="1"/>
      <w:numFmt w:val="decimal"/>
      <w:lvlText w:val="%1."/>
      <w:lvlJc w:val="left"/>
      <w:pPr>
        <w:ind w:left="720" w:hanging="360"/>
      </w:pPr>
      <w:rPr>
        <w:rFonts w:cs="Times New Roman"/>
        <w:sz w:val="22"/>
        <w:szCs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30445C1F"/>
    <w:multiLevelType w:val="hybridMultilevel"/>
    <w:tmpl w:val="D34C89B4"/>
    <w:lvl w:ilvl="0" w:tplc="63449CA4">
      <w:start w:val="1"/>
      <w:numFmt w:val="decimal"/>
      <w:lvlText w:val="%1."/>
      <w:lvlJc w:val="left"/>
      <w:pPr>
        <w:ind w:left="360" w:hanging="360"/>
      </w:pPr>
      <w:rPr>
        <w:rFonts w:hint="default"/>
        <w:b/>
        <w:color w:val="9BBB59" w:themeColor="accent3"/>
        <w:sz w:val="26"/>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5" w15:restartNumberingAfterBreak="0">
    <w:nsid w:val="352A439E"/>
    <w:multiLevelType w:val="multilevel"/>
    <w:tmpl w:val="9F74B3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2340DB1"/>
    <w:multiLevelType w:val="hybridMultilevel"/>
    <w:tmpl w:val="C1FA1358"/>
    <w:lvl w:ilvl="0" w:tplc="04070001">
      <w:start w:val="1"/>
      <w:numFmt w:val="bullet"/>
      <w:lvlText w:val=""/>
      <w:lvlJc w:val="left"/>
      <w:pPr>
        <w:tabs>
          <w:tab w:val="num" w:pos="888"/>
        </w:tabs>
        <w:ind w:left="888" w:hanging="180"/>
      </w:pPr>
      <w:rPr>
        <w:rFonts w:ascii="Symbol" w:hAnsi="Symbol" w:hint="default"/>
      </w:rPr>
    </w:lvl>
    <w:lvl w:ilvl="1" w:tplc="04090019" w:tentative="1">
      <w:start w:val="1"/>
      <w:numFmt w:val="lowerLetter"/>
      <w:lvlText w:val="%2."/>
      <w:lvlJc w:val="left"/>
      <w:pPr>
        <w:tabs>
          <w:tab w:val="num" w:pos="1608"/>
        </w:tabs>
        <w:ind w:left="1608" w:hanging="360"/>
      </w:pPr>
    </w:lvl>
    <w:lvl w:ilvl="2" w:tplc="0409001B" w:tentative="1">
      <w:start w:val="1"/>
      <w:numFmt w:val="lowerRoman"/>
      <w:lvlText w:val="%3."/>
      <w:lvlJc w:val="right"/>
      <w:pPr>
        <w:tabs>
          <w:tab w:val="num" w:pos="2328"/>
        </w:tabs>
        <w:ind w:left="2328" w:hanging="180"/>
      </w:pPr>
    </w:lvl>
    <w:lvl w:ilvl="3" w:tplc="0409000F" w:tentative="1">
      <w:start w:val="1"/>
      <w:numFmt w:val="decimal"/>
      <w:lvlText w:val="%4."/>
      <w:lvlJc w:val="left"/>
      <w:pPr>
        <w:tabs>
          <w:tab w:val="num" w:pos="3048"/>
        </w:tabs>
        <w:ind w:left="3048" w:hanging="360"/>
      </w:pPr>
    </w:lvl>
    <w:lvl w:ilvl="4" w:tplc="04090019" w:tentative="1">
      <w:start w:val="1"/>
      <w:numFmt w:val="lowerLetter"/>
      <w:lvlText w:val="%5."/>
      <w:lvlJc w:val="left"/>
      <w:pPr>
        <w:tabs>
          <w:tab w:val="num" w:pos="3768"/>
        </w:tabs>
        <w:ind w:left="3768" w:hanging="360"/>
      </w:pPr>
    </w:lvl>
    <w:lvl w:ilvl="5" w:tplc="0409001B" w:tentative="1">
      <w:start w:val="1"/>
      <w:numFmt w:val="lowerRoman"/>
      <w:lvlText w:val="%6."/>
      <w:lvlJc w:val="right"/>
      <w:pPr>
        <w:tabs>
          <w:tab w:val="num" w:pos="4488"/>
        </w:tabs>
        <w:ind w:left="4488" w:hanging="180"/>
      </w:pPr>
    </w:lvl>
    <w:lvl w:ilvl="6" w:tplc="0409000F" w:tentative="1">
      <w:start w:val="1"/>
      <w:numFmt w:val="decimal"/>
      <w:lvlText w:val="%7."/>
      <w:lvlJc w:val="left"/>
      <w:pPr>
        <w:tabs>
          <w:tab w:val="num" w:pos="5208"/>
        </w:tabs>
        <w:ind w:left="5208" w:hanging="360"/>
      </w:pPr>
    </w:lvl>
    <w:lvl w:ilvl="7" w:tplc="04090019" w:tentative="1">
      <w:start w:val="1"/>
      <w:numFmt w:val="lowerLetter"/>
      <w:lvlText w:val="%8."/>
      <w:lvlJc w:val="left"/>
      <w:pPr>
        <w:tabs>
          <w:tab w:val="num" w:pos="5928"/>
        </w:tabs>
        <w:ind w:left="5928" w:hanging="360"/>
      </w:pPr>
    </w:lvl>
    <w:lvl w:ilvl="8" w:tplc="0409001B" w:tentative="1">
      <w:start w:val="1"/>
      <w:numFmt w:val="lowerRoman"/>
      <w:lvlText w:val="%9."/>
      <w:lvlJc w:val="right"/>
      <w:pPr>
        <w:tabs>
          <w:tab w:val="num" w:pos="6648"/>
        </w:tabs>
        <w:ind w:left="6648" w:hanging="180"/>
      </w:pPr>
    </w:lvl>
  </w:abstractNum>
  <w:abstractNum w:abstractNumId="7" w15:restartNumberingAfterBreak="0">
    <w:nsid w:val="4C4C54E7"/>
    <w:multiLevelType w:val="hybridMultilevel"/>
    <w:tmpl w:val="D38A0870"/>
    <w:lvl w:ilvl="0" w:tplc="04090013">
      <w:start w:val="1"/>
      <w:numFmt w:val="upperRoman"/>
      <w:lvlText w:val="%1."/>
      <w:lvlJc w:val="right"/>
      <w:pPr>
        <w:tabs>
          <w:tab w:val="num" w:pos="180"/>
        </w:tabs>
        <w:ind w:left="180" w:hanging="180"/>
      </w:pPr>
    </w:lvl>
    <w:lvl w:ilvl="1" w:tplc="04090019" w:tentative="1">
      <w:start w:val="1"/>
      <w:numFmt w:val="lowerLetter"/>
      <w:lvlText w:val="%2."/>
      <w:lvlJc w:val="left"/>
      <w:pPr>
        <w:tabs>
          <w:tab w:val="num" w:pos="1608"/>
        </w:tabs>
        <w:ind w:left="1608" w:hanging="360"/>
      </w:pPr>
    </w:lvl>
    <w:lvl w:ilvl="2" w:tplc="0409001B" w:tentative="1">
      <w:start w:val="1"/>
      <w:numFmt w:val="lowerRoman"/>
      <w:lvlText w:val="%3."/>
      <w:lvlJc w:val="right"/>
      <w:pPr>
        <w:tabs>
          <w:tab w:val="num" w:pos="2328"/>
        </w:tabs>
        <w:ind w:left="2328" w:hanging="180"/>
      </w:pPr>
    </w:lvl>
    <w:lvl w:ilvl="3" w:tplc="0409000F" w:tentative="1">
      <w:start w:val="1"/>
      <w:numFmt w:val="decimal"/>
      <w:lvlText w:val="%4."/>
      <w:lvlJc w:val="left"/>
      <w:pPr>
        <w:tabs>
          <w:tab w:val="num" w:pos="3048"/>
        </w:tabs>
        <w:ind w:left="3048" w:hanging="360"/>
      </w:pPr>
    </w:lvl>
    <w:lvl w:ilvl="4" w:tplc="04090019" w:tentative="1">
      <w:start w:val="1"/>
      <w:numFmt w:val="lowerLetter"/>
      <w:lvlText w:val="%5."/>
      <w:lvlJc w:val="left"/>
      <w:pPr>
        <w:tabs>
          <w:tab w:val="num" w:pos="3768"/>
        </w:tabs>
        <w:ind w:left="3768" w:hanging="360"/>
      </w:pPr>
    </w:lvl>
    <w:lvl w:ilvl="5" w:tplc="0409001B" w:tentative="1">
      <w:start w:val="1"/>
      <w:numFmt w:val="lowerRoman"/>
      <w:lvlText w:val="%6."/>
      <w:lvlJc w:val="right"/>
      <w:pPr>
        <w:tabs>
          <w:tab w:val="num" w:pos="4488"/>
        </w:tabs>
        <w:ind w:left="4488" w:hanging="180"/>
      </w:pPr>
    </w:lvl>
    <w:lvl w:ilvl="6" w:tplc="0409000F" w:tentative="1">
      <w:start w:val="1"/>
      <w:numFmt w:val="decimal"/>
      <w:lvlText w:val="%7."/>
      <w:lvlJc w:val="left"/>
      <w:pPr>
        <w:tabs>
          <w:tab w:val="num" w:pos="5208"/>
        </w:tabs>
        <w:ind w:left="5208" w:hanging="360"/>
      </w:pPr>
    </w:lvl>
    <w:lvl w:ilvl="7" w:tplc="04090019" w:tentative="1">
      <w:start w:val="1"/>
      <w:numFmt w:val="lowerLetter"/>
      <w:lvlText w:val="%8."/>
      <w:lvlJc w:val="left"/>
      <w:pPr>
        <w:tabs>
          <w:tab w:val="num" w:pos="5928"/>
        </w:tabs>
        <w:ind w:left="5928" w:hanging="360"/>
      </w:pPr>
    </w:lvl>
    <w:lvl w:ilvl="8" w:tplc="0409001B" w:tentative="1">
      <w:start w:val="1"/>
      <w:numFmt w:val="lowerRoman"/>
      <w:lvlText w:val="%9."/>
      <w:lvlJc w:val="right"/>
      <w:pPr>
        <w:tabs>
          <w:tab w:val="num" w:pos="6648"/>
        </w:tabs>
        <w:ind w:left="6648" w:hanging="180"/>
      </w:pPr>
    </w:lvl>
  </w:abstractNum>
  <w:abstractNum w:abstractNumId="8" w15:restartNumberingAfterBreak="0">
    <w:nsid w:val="51CD7968"/>
    <w:multiLevelType w:val="hybridMultilevel"/>
    <w:tmpl w:val="66623D40"/>
    <w:lvl w:ilvl="0" w:tplc="04070001">
      <w:start w:val="1"/>
      <w:numFmt w:val="bullet"/>
      <w:lvlText w:val=""/>
      <w:lvlJc w:val="left"/>
      <w:pPr>
        <w:tabs>
          <w:tab w:val="num" w:pos="888"/>
        </w:tabs>
        <w:ind w:left="888" w:hanging="180"/>
      </w:pPr>
      <w:rPr>
        <w:rFonts w:ascii="Symbol" w:hAnsi="Symbol" w:hint="default"/>
      </w:rPr>
    </w:lvl>
    <w:lvl w:ilvl="1" w:tplc="FFFFFFFF">
      <w:start w:val="1"/>
      <w:numFmt w:val="bullet"/>
      <w:lvlText w:val=""/>
      <w:lvlJc w:val="left"/>
      <w:pPr>
        <w:tabs>
          <w:tab w:val="num" w:pos="1788"/>
        </w:tabs>
        <w:ind w:left="1788" w:hanging="360"/>
      </w:pPr>
      <w:rPr>
        <w:rFonts w:ascii="Symbol" w:hAnsi="Symbol" w:hint="default"/>
      </w:rPr>
    </w:lvl>
    <w:lvl w:ilvl="2" w:tplc="0409000F">
      <w:start w:val="1"/>
      <w:numFmt w:val="decimal"/>
      <w:lvlText w:val="%3."/>
      <w:lvlJc w:val="left"/>
      <w:pPr>
        <w:tabs>
          <w:tab w:val="num" w:pos="2508"/>
        </w:tabs>
        <w:ind w:left="2508" w:hanging="360"/>
      </w:pPr>
      <w:rPr>
        <w:rFont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9" w15:restartNumberingAfterBreak="0">
    <w:nsid w:val="5DDC11E7"/>
    <w:multiLevelType w:val="hybridMultilevel"/>
    <w:tmpl w:val="E982C7F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0" w15:restartNumberingAfterBreak="0">
    <w:nsid w:val="6FC22FAF"/>
    <w:multiLevelType w:val="hybridMultilevel"/>
    <w:tmpl w:val="CEBC7CA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7"/>
  </w:num>
  <w:num w:numId="2">
    <w:abstractNumId w:val="8"/>
  </w:num>
  <w:num w:numId="3">
    <w:abstractNumId w:val="6"/>
  </w:num>
  <w:num w:numId="4">
    <w:abstractNumId w:val="3"/>
  </w:num>
  <w:num w:numId="5">
    <w:abstractNumId w:val="9"/>
  </w:num>
  <w:num w:numId="6">
    <w:abstractNumId w:val="2"/>
  </w:num>
  <w:num w:numId="7">
    <w:abstractNumId w:val="1"/>
  </w:num>
  <w:num w:numId="8">
    <w:abstractNumId w:val="10"/>
  </w:num>
  <w:num w:numId="9">
    <w:abstractNumId w:val="5"/>
  </w:num>
  <w:num w:numId="10">
    <w:abstractNumId w:val="4"/>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6402"/>
    <w:rsid w:val="00002DE1"/>
    <w:rsid w:val="000056FC"/>
    <w:rsid w:val="000064C7"/>
    <w:rsid w:val="00027AAF"/>
    <w:rsid w:val="00030E29"/>
    <w:rsid w:val="000375B8"/>
    <w:rsid w:val="00044ADB"/>
    <w:rsid w:val="0006329E"/>
    <w:rsid w:val="00066291"/>
    <w:rsid w:val="0007459A"/>
    <w:rsid w:val="0007562E"/>
    <w:rsid w:val="00077EFA"/>
    <w:rsid w:val="00080342"/>
    <w:rsid w:val="0009177D"/>
    <w:rsid w:val="00091C53"/>
    <w:rsid w:val="000B5D4B"/>
    <w:rsid w:val="000C0A7A"/>
    <w:rsid w:val="000D067E"/>
    <w:rsid w:val="000D662B"/>
    <w:rsid w:val="000D6C10"/>
    <w:rsid w:val="000E134F"/>
    <w:rsid w:val="000F16E5"/>
    <w:rsid w:val="00103FFC"/>
    <w:rsid w:val="00104734"/>
    <w:rsid w:val="0010626A"/>
    <w:rsid w:val="00107BF0"/>
    <w:rsid w:val="00111EEA"/>
    <w:rsid w:val="0012444B"/>
    <w:rsid w:val="00134147"/>
    <w:rsid w:val="00135785"/>
    <w:rsid w:val="00147EC7"/>
    <w:rsid w:val="001611E0"/>
    <w:rsid w:val="00165682"/>
    <w:rsid w:val="0016584F"/>
    <w:rsid w:val="00171400"/>
    <w:rsid w:val="00176F2B"/>
    <w:rsid w:val="001908DB"/>
    <w:rsid w:val="001945C4"/>
    <w:rsid w:val="001A10D0"/>
    <w:rsid w:val="001B0B10"/>
    <w:rsid w:val="001D49A8"/>
    <w:rsid w:val="001E22CE"/>
    <w:rsid w:val="001F487D"/>
    <w:rsid w:val="001F5965"/>
    <w:rsid w:val="00217983"/>
    <w:rsid w:val="002373D6"/>
    <w:rsid w:val="002515EB"/>
    <w:rsid w:val="00261D2E"/>
    <w:rsid w:val="00262C92"/>
    <w:rsid w:val="00270F38"/>
    <w:rsid w:val="002761E7"/>
    <w:rsid w:val="00277868"/>
    <w:rsid w:val="00284ECA"/>
    <w:rsid w:val="002A612E"/>
    <w:rsid w:val="002D056F"/>
    <w:rsid w:val="002D259E"/>
    <w:rsid w:val="002D7C85"/>
    <w:rsid w:val="002E3B84"/>
    <w:rsid w:val="002F4CF5"/>
    <w:rsid w:val="00334239"/>
    <w:rsid w:val="00343B7B"/>
    <w:rsid w:val="00346540"/>
    <w:rsid w:val="00347D3B"/>
    <w:rsid w:val="00357087"/>
    <w:rsid w:val="00357511"/>
    <w:rsid w:val="00357D0C"/>
    <w:rsid w:val="00361171"/>
    <w:rsid w:val="003671ED"/>
    <w:rsid w:val="003D437E"/>
    <w:rsid w:val="003E5198"/>
    <w:rsid w:val="003F686D"/>
    <w:rsid w:val="00401D42"/>
    <w:rsid w:val="00412A1D"/>
    <w:rsid w:val="004162D6"/>
    <w:rsid w:val="004250F4"/>
    <w:rsid w:val="004251B7"/>
    <w:rsid w:val="00427211"/>
    <w:rsid w:val="0043132F"/>
    <w:rsid w:val="004359C5"/>
    <w:rsid w:val="0043699F"/>
    <w:rsid w:val="00454D29"/>
    <w:rsid w:val="00463DDD"/>
    <w:rsid w:val="0046595F"/>
    <w:rsid w:val="00467EF4"/>
    <w:rsid w:val="00472738"/>
    <w:rsid w:val="00475087"/>
    <w:rsid w:val="004A03EC"/>
    <w:rsid w:val="004A1408"/>
    <w:rsid w:val="004A2266"/>
    <w:rsid w:val="004A5C6D"/>
    <w:rsid w:val="004C449D"/>
    <w:rsid w:val="004E006B"/>
    <w:rsid w:val="00525C9D"/>
    <w:rsid w:val="00533DFC"/>
    <w:rsid w:val="005436E1"/>
    <w:rsid w:val="00544E47"/>
    <w:rsid w:val="005777F3"/>
    <w:rsid w:val="00581991"/>
    <w:rsid w:val="00582444"/>
    <w:rsid w:val="005906D4"/>
    <w:rsid w:val="00593AD4"/>
    <w:rsid w:val="005C3F0A"/>
    <w:rsid w:val="005E6025"/>
    <w:rsid w:val="005F010B"/>
    <w:rsid w:val="005F419D"/>
    <w:rsid w:val="00601CC2"/>
    <w:rsid w:val="006203B9"/>
    <w:rsid w:val="00620E29"/>
    <w:rsid w:val="00622B26"/>
    <w:rsid w:val="00631F7B"/>
    <w:rsid w:val="00632982"/>
    <w:rsid w:val="00634667"/>
    <w:rsid w:val="0063712A"/>
    <w:rsid w:val="00646913"/>
    <w:rsid w:val="00662CC7"/>
    <w:rsid w:val="00667819"/>
    <w:rsid w:val="00677E85"/>
    <w:rsid w:val="00681E4A"/>
    <w:rsid w:val="006D04C6"/>
    <w:rsid w:val="006D0FC9"/>
    <w:rsid w:val="006E126F"/>
    <w:rsid w:val="006E217A"/>
    <w:rsid w:val="006E4CFF"/>
    <w:rsid w:val="006F0CEA"/>
    <w:rsid w:val="00705311"/>
    <w:rsid w:val="00712F1F"/>
    <w:rsid w:val="00725343"/>
    <w:rsid w:val="007427CD"/>
    <w:rsid w:val="0074339D"/>
    <w:rsid w:val="00761AC1"/>
    <w:rsid w:val="007621FE"/>
    <w:rsid w:val="00770788"/>
    <w:rsid w:val="0077250D"/>
    <w:rsid w:val="00785AFA"/>
    <w:rsid w:val="0079170C"/>
    <w:rsid w:val="007A3877"/>
    <w:rsid w:val="007C13E5"/>
    <w:rsid w:val="007C1B0F"/>
    <w:rsid w:val="007C1BFD"/>
    <w:rsid w:val="007D6134"/>
    <w:rsid w:val="007D7D37"/>
    <w:rsid w:val="007E2B79"/>
    <w:rsid w:val="007E4487"/>
    <w:rsid w:val="007F316D"/>
    <w:rsid w:val="007F7DC1"/>
    <w:rsid w:val="00807353"/>
    <w:rsid w:val="00815A47"/>
    <w:rsid w:val="0082604E"/>
    <w:rsid w:val="008375EE"/>
    <w:rsid w:val="0086025A"/>
    <w:rsid w:val="008831CA"/>
    <w:rsid w:val="008E329A"/>
    <w:rsid w:val="008F7797"/>
    <w:rsid w:val="00902F7F"/>
    <w:rsid w:val="0090480C"/>
    <w:rsid w:val="00933676"/>
    <w:rsid w:val="009341F1"/>
    <w:rsid w:val="00955207"/>
    <w:rsid w:val="00955F5E"/>
    <w:rsid w:val="009673F5"/>
    <w:rsid w:val="00971269"/>
    <w:rsid w:val="00973453"/>
    <w:rsid w:val="00974DB1"/>
    <w:rsid w:val="00980A4A"/>
    <w:rsid w:val="00980D14"/>
    <w:rsid w:val="00983E9B"/>
    <w:rsid w:val="009872F2"/>
    <w:rsid w:val="009970A8"/>
    <w:rsid w:val="009A164F"/>
    <w:rsid w:val="009C5273"/>
    <w:rsid w:val="009D5C04"/>
    <w:rsid w:val="009E5C8C"/>
    <w:rsid w:val="00A04DDD"/>
    <w:rsid w:val="00A34AED"/>
    <w:rsid w:val="00A36152"/>
    <w:rsid w:val="00A364A5"/>
    <w:rsid w:val="00A36BC5"/>
    <w:rsid w:val="00A63F15"/>
    <w:rsid w:val="00A70E48"/>
    <w:rsid w:val="00A76C88"/>
    <w:rsid w:val="00AA3484"/>
    <w:rsid w:val="00AA60E8"/>
    <w:rsid w:val="00AB0AD3"/>
    <w:rsid w:val="00AB0EC6"/>
    <w:rsid w:val="00AB4F42"/>
    <w:rsid w:val="00AB5EFD"/>
    <w:rsid w:val="00AB7435"/>
    <w:rsid w:val="00AD22B5"/>
    <w:rsid w:val="00AD7C00"/>
    <w:rsid w:val="00AF2D2B"/>
    <w:rsid w:val="00AF2E48"/>
    <w:rsid w:val="00B012A7"/>
    <w:rsid w:val="00B02E32"/>
    <w:rsid w:val="00B06989"/>
    <w:rsid w:val="00B07AA2"/>
    <w:rsid w:val="00B1407B"/>
    <w:rsid w:val="00B2584F"/>
    <w:rsid w:val="00B45941"/>
    <w:rsid w:val="00B5009D"/>
    <w:rsid w:val="00B64E2C"/>
    <w:rsid w:val="00B64EE5"/>
    <w:rsid w:val="00B64FB3"/>
    <w:rsid w:val="00B77CC9"/>
    <w:rsid w:val="00B85140"/>
    <w:rsid w:val="00B91850"/>
    <w:rsid w:val="00BA7660"/>
    <w:rsid w:val="00BC2261"/>
    <w:rsid w:val="00BC7B08"/>
    <w:rsid w:val="00BD5A8A"/>
    <w:rsid w:val="00BE587D"/>
    <w:rsid w:val="00BE5B9D"/>
    <w:rsid w:val="00BE6402"/>
    <w:rsid w:val="00BF0AB1"/>
    <w:rsid w:val="00BF3080"/>
    <w:rsid w:val="00BF6716"/>
    <w:rsid w:val="00BF72C3"/>
    <w:rsid w:val="00C17D13"/>
    <w:rsid w:val="00C22317"/>
    <w:rsid w:val="00C226DC"/>
    <w:rsid w:val="00C277E2"/>
    <w:rsid w:val="00C479D3"/>
    <w:rsid w:val="00C6333E"/>
    <w:rsid w:val="00C6496C"/>
    <w:rsid w:val="00C75799"/>
    <w:rsid w:val="00C80022"/>
    <w:rsid w:val="00C80883"/>
    <w:rsid w:val="00C82776"/>
    <w:rsid w:val="00C84C96"/>
    <w:rsid w:val="00C9190C"/>
    <w:rsid w:val="00C94543"/>
    <w:rsid w:val="00CA4019"/>
    <w:rsid w:val="00CB5A08"/>
    <w:rsid w:val="00CD2038"/>
    <w:rsid w:val="00CE02EA"/>
    <w:rsid w:val="00CE4FEC"/>
    <w:rsid w:val="00D06F43"/>
    <w:rsid w:val="00D17F92"/>
    <w:rsid w:val="00D20C30"/>
    <w:rsid w:val="00D25A92"/>
    <w:rsid w:val="00D327E0"/>
    <w:rsid w:val="00D50286"/>
    <w:rsid w:val="00D52F1A"/>
    <w:rsid w:val="00D542A2"/>
    <w:rsid w:val="00D553C9"/>
    <w:rsid w:val="00D57AE6"/>
    <w:rsid w:val="00D6213C"/>
    <w:rsid w:val="00D63043"/>
    <w:rsid w:val="00D71E75"/>
    <w:rsid w:val="00D743C0"/>
    <w:rsid w:val="00D95A28"/>
    <w:rsid w:val="00DA7737"/>
    <w:rsid w:val="00DB6593"/>
    <w:rsid w:val="00DC3D5B"/>
    <w:rsid w:val="00DD651D"/>
    <w:rsid w:val="00DD77AA"/>
    <w:rsid w:val="00DE02B5"/>
    <w:rsid w:val="00DE4804"/>
    <w:rsid w:val="00DF1525"/>
    <w:rsid w:val="00E01305"/>
    <w:rsid w:val="00E05D7E"/>
    <w:rsid w:val="00E108DD"/>
    <w:rsid w:val="00E3454B"/>
    <w:rsid w:val="00E53054"/>
    <w:rsid w:val="00E71645"/>
    <w:rsid w:val="00E7547D"/>
    <w:rsid w:val="00E76FD9"/>
    <w:rsid w:val="00E869CE"/>
    <w:rsid w:val="00E9162F"/>
    <w:rsid w:val="00E97075"/>
    <w:rsid w:val="00EC5512"/>
    <w:rsid w:val="00ED070D"/>
    <w:rsid w:val="00ED0A17"/>
    <w:rsid w:val="00EE1C0B"/>
    <w:rsid w:val="00EF0746"/>
    <w:rsid w:val="00EF1B8C"/>
    <w:rsid w:val="00EF638E"/>
    <w:rsid w:val="00F23EB8"/>
    <w:rsid w:val="00F24332"/>
    <w:rsid w:val="00F376E3"/>
    <w:rsid w:val="00F44945"/>
    <w:rsid w:val="00F51C3D"/>
    <w:rsid w:val="00F535A0"/>
    <w:rsid w:val="00F6135E"/>
    <w:rsid w:val="00F93396"/>
    <w:rsid w:val="00F94396"/>
    <w:rsid w:val="00F95544"/>
    <w:rsid w:val="00FE446F"/>
    <w:rsid w:val="00FE4F70"/>
    <w:rsid w:val="00FF49EB"/>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CB9C573"/>
  <w15:docId w15:val="{0A99EDC6-A6AD-4DE5-A660-408C323D7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BE6402"/>
    <w:rPr>
      <w:rFonts w:ascii="Calibri" w:eastAsia="Calibri" w:hAnsi="Calibri" w:cs="Times New Roman"/>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BE6402"/>
    <w:pPr>
      <w:ind w:left="720"/>
      <w:contextualSpacing/>
    </w:pPr>
  </w:style>
  <w:style w:type="character" w:styleId="Funotenzeichen">
    <w:name w:val="footnote reference"/>
    <w:uiPriority w:val="99"/>
    <w:semiHidden/>
    <w:rsid w:val="00BE6402"/>
    <w:rPr>
      <w:vertAlign w:val="superscript"/>
    </w:rPr>
  </w:style>
  <w:style w:type="character" w:styleId="Hyperlink">
    <w:name w:val="Hyperlink"/>
    <w:semiHidden/>
    <w:rsid w:val="00BE6402"/>
    <w:rPr>
      <w:color w:val="0000FF"/>
      <w:u w:val="single"/>
    </w:rPr>
  </w:style>
  <w:style w:type="paragraph" w:styleId="Funotentext">
    <w:name w:val="footnote text"/>
    <w:basedOn w:val="Standard"/>
    <w:link w:val="FunotentextZchn"/>
    <w:uiPriority w:val="99"/>
    <w:unhideWhenUsed/>
    <w:rsid w:val="00BE6402"/>
    <w:pPr>
      <w:spacing w:after="0" w:line="240" w:lineRule="auto"/>
    </w:pPr>
    <w:rPr>
      <w:rFonts w:cs="Mangal"/>
      <w:sz w:val="20"/>
      <w:szCs w:val="18"/>
      <w:lang w:val="en-GB" w:bidi="ne-NP"/>
    </w:rPr>
  </w:style>
  <w:style w:type="character" w:customStyle="1" w:styleId="FunotentextZchn">
    <w:name w:val="Fußnotentext Zchn"/>
    <w:basedOn w:val="Absatz-Standardschriftart"/>
    <w:link w:val="Funotentext"/>
    <w:uiPriority w:val="99"/>
    <w:rsid w:val="00BE6402"/>
    <w:rPr>
      <w:rFonts w:ascii="Calibri" w:eastAsia="Calibri" w:hAnsi="Calibri" w:cs="Mangal"/>
      <w:sz w:val="20"/>
      <w:szCs w:val="18"/>
      <w:lang w:val="en-GB" w:eastAsia="en-US" w:bidi="ne-NP"/>
    </w:rPr>
  </w:style>
  <w:style w:type="character" w:styleId="Kommentarzeichen">
    <w:name w:val="annotation reference"/>
    <w:basedOn w:val="Absatz-Standardschriftart"/>
    <w:uiPriority w:val="99"/>
    <w:semiHidden/>
    <w:unhideWhenUsed/>
    <w:rsid w:val="00A63F15"/>
    <w:rPr>
      <w:sz w:val="16"/>
      <w:szCs w:val="16"/>
    </w:rPr>
  </w:style>
  <w:style w:type="paragraph" w:styleId="Kommentartext">
    <w:name w:val="annotation text"/>
    <w:basedOn w:val="Standard"/>
    <w:link w:val="KommentartextZchn"/>
    <w:uiPriority w:val="99"/>
    <w:semiHidden/>
    <w:unhideWhenUsed/>
    <w:rsid w:val="00A63F15"/>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A63F15"/>
    <w:rPr>
      <w:rFonts w:ascii="Calibri" w:eastAsia="Calibri" w:hAnsi="Calibri" w:cs="Times New Roman"/>
      <w:sz w:val="20"/>
      <w:szCs w:val="20"/>
      <w:lang w:eastAsia="en-US"/>
    </w:rPr>
  </w:style>
  <w:style w:type="paragraph" w:styleId="Kommentarthema">
    <w:name w:val="annotation subject"/>
    <w:basedOn w:val="Kommentartext"/>
    <w:next w:val="Kommentartext"/>
    <w:link w:val="KommentarthemaZchn"/>
    <w:uiPriority w:val="99"/>
    <w:semiHidden/>
    <w:unhideWhenUsed/>
    <w:rsid w:val="00A63F15"/>
    <w:rPr>
      <w:b/>
      <w:bCs/>
    </w:rPr>
  </w:style>
  <w:style w:type="character" w:customStyle="1" w:styleId="KommentarthemaZchn">
    <w:name w:val="Kommentarthema Zchn"/>
    <w:basedOn w:val="KommentartextZchn"/>
    <w:link w:val="Kommentarthema"/>
    <w:uiPriority w:val="99"/>
    <w:semiHidden/>
    <w:rsid w:val="00A63F15"/>
    <w:rPr>
      <w:rFonts w:ascii="Calibri" w:eastAsia="Calibri" w:hAnsi="Calibri" w:cs="Times New Roman"/>
      <w:b/>
      <w:bCs/>
      <w:sz w:val="20"/>
      <w:szCs w:val="20"/>
      <w:lang w:eastAsia="en-US"/>
    </w:rPr>
  </w:style>
  <w:style w:type="paragraph" w:styleId="Sprechblasentext">
    <w:name w:val="Balloon Text"/>
    <w:basedOn w:val="Standard"/>
    <w:link w:val="SprechblasentextZchn"/>
    <w:uiPriority w:val="99"/>
    <w:semiHidden/>
    <w:unhideWhenUsed/>
    <w:rsid w:val="00A63F1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63F15"/>
    <w:rPr>
      <w:rFonts w:ascii="Tahoma" w:eastAsia="Calibri" w:hAnsi="Tahoma" w:cs="Tahoma"/>
      <w:sz w:val="16"/>
      <w:szCs w:val="16"/>
      <w:lang w:eastAsia="en-US"/>
    </w:rPr>
  </w:style>
  <w:style w:type="character" w:customStyle="1" w:styleId="hps">
    <w:name w:val="hps"/>
    <w:basedOn w:val="Absatz-Standardschriftart"/>
    <w:rsid w:val="00DC3D5B"/>
  </w:style>
  <w:style w:type="character" w:customStyle="1" w:styleId="A0">
    <w:name w:val="A0"/>
    <w:uiPriority w:val="99"/>
    <w:rsid w:val="00EC5512"/>
    <w:rPr>
      <w:rFonts w:cs="KEYWYR+Dialog-Light"/>
      <w:color w:val="000000"/>
      <w:sz w:val="18"/>
      <w:szCs w:val="18"/>
    </w:rPr>
  </w:style>
  <w:style w:type="paragraph" w:styleId="HTMLVorformatiert">
    <w:name w:val="HTML Preformatted"/>
    <w:basedOn w:val="Standard"/>
    <w:link w:val="HTMLVorformatiertZchn"/>
    <w:uiPriority w:val="99"/>
    <w:semiHidden/>
    <w:unhideWhenUsed/>
    <w:rsid w:val="00AB4F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de-DE"/>
    </w:rPr>
  </w:style>
  <w:style w:type="character" w:customStyle="1" w:styleId="HTMLVorformatiertZchn">
    <w:name w:val="HTML Vorformatiert Zchn"/>
    <w:basedOn w:val="Absatz-Standardschriftart"/>
    <w:link w:val="HTMLVorformatiert"/>
    <w:uiPriority w:val="99"/>
    <w:semiHidden/>
    <w:rsid w:val="00AB4F42"/>
    <w:rPr>
      <w:rFonts w:ascii="Courier New" w:eastAsia="Times New Roman" w:hAnsi="Courier New" w:cs="Courier New"/>
      <w:sz w:val="20"/>
      <w:szCs w:val="20"/>
      <w:lang w:eastAsia="de-DE"/>
    </w:rPr>
  </w:style>
  <w:style w:type="paragraph" w:styleId="Kopfzeile">
    <w:name w:val="header"/>
    <w:basedOn w:val="Standard"/>
    <w:link w:val="KopfzeileZchn"/>
    <w:uiPriority w:val="99"/>
    <w:unhideWhenUsed/>
    <w:rsid w:val="006D04C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D04C6"/>
    <w:rPr>
      <w:rFonts w:ascii="Calibri" w:eastAsia="Calibri" w:hAnsi="Calibri" w:cs="Times New Roman"/>
      <w:lang w:eastAsia="en-US"/>
    </w:rPr>
  </w:style>
  <w:style w:type="paragraph" w:styleId="Fuzeile">
    <w:name w:val="footer"/>
    <w:basedOn w:val="Standard"/>
    <w:link w:val="FuzeileZchn"/>
    <w:uiPriority w:val="99"/>
    <w:unhideWhenUsed/>
    <w:rsid w:val="006D04C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D04C6"/>
    <w:rPr>
      <w:rFonts w:ascii="Calibri" w:eastAsia="Calibri" w:hAnsi="Calibri" w:cs="Times New Roman"/>
      <w:lang w:eastAsia="en-US"/>
    </w:rPr>
  </w:style>
  <w:style w:type="character" w:styleId="Seitenzahl">
    <w:name w:val="page number"/>
    <w:basedOn w:val="Absatz-Standardschriftart"/>
    <w:uiPriority w:val="99"/>
    <w:semiHidden/>
    <w:unhideWhenUsed/>
    <w:rsid w:val="00631F7B"/>
  </w:style>
  <w:style w:type="character" w:styleId="BesuchterLink">
    <w:name w:val="FollowedHyperlink"/>
    <w:basedOn w:val="Absatz-Standardschriftart"/>
    <w:uiPriority w:val="99"/>
    <w:semiHidden/>
    <w:unhideWhenUsed/>
    <w:rsid w:val="000375B8"/>
    <w:rPr>
      <w:color w:val="800080" w:themeColor="followedHyperlink"/>
      <w:u w:val="single"/>
    </w:rPr>
  </w:style>
  <w:style w:type="character" w:customStyle="1" w:styleId="NichtaufgelsteErwhnung1">
    <w:name w:val="Nicht aufgelöste Erwähnung1"/>
    <w:basedOn w:val="Absatz-Standardschriftart"/>
    <w:uiPriority w:val="99"/>
    <w:semiHidden/>
    <w:unhideWhenUsed/>
    <w:rsid w:val="009D5C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110847">
      <w:bodyDiv w:val="1"/>
      <w:marLeft w:val="0"/>
      <w:marRight w:val="0"/>
      <w:marTop w:val="0"/>
      <w:marBottom w:val="0"/>
      <w:divBdr>
        <w:top w:val="none" w:sz="0" w:space="0" w:color="auto"/>
        <w:left w:val="none" w:sz="0" w:space="0" w:color="auto"/>
        <w:bottom w:val="none" w:sz="0" w:space="0" w:color="auto"/>
        <w:right w:val="none" w:sz="0" w:space="0" w:color="auto"/>
      </w:divBdr>
    </w:div>
    <w:div w:id="153686880">
      <w:bodyDiv w:val="1"/>
      <w:marLeft w:val="0"/>
      <w:marRight w:val="0"/>
      <w:marTop w:val="0"/>
      <w:marBottom w:val="0"/>
      <w:divBdr>
        <w:top w:val="none" w:sz="0" w:space="0" w:color="auto"/>
        <w:left w:val="none" w:sz="0" w:space="0" w:color="auto"/>
        <w:bottom w:val="none" w:sz="0" w:space="0" w:color="auto"/>
        <w:right w:val="none" w:sz="0" w:space="0" w:color="auto"/>
      </w:divBdr>
      <w:divsChild>
        <w:div w:id="644821092">
          <w:marLeft w:val="0"/>
          <w:marRight w:val="0"/>
          <w:marTop w:val="0"/>
          <w:marBottom w:val="0"/>
          <w:divBdr>
            <w:top w:val="none" w:sz="0" w:space="0" w:color="auto"/>
            <w:left w:val="none" w:sz="0" w:space="0" w:color="auto"/>
            <w:bottom w:val="none" w:sz="0" w:space="0" w:color="auto"/>
            <w:right w:val="none" w:sz="0" w:space="0" w:color="auto"/>
          </w:divBdr>
          <w:divsChild>
            <w:div w:id="750657089">
              <w:marLeft w:val="0"/>
              <w:marRight w:val="0"/>
              <w:marTop w:val="0"/>
              <w:marBottom w:val="0"/>
              <w:divBdr>
                <w:top w:val="none" w:sz="0" w:space="0" w:color="auto"/>
                <w:left w:val="none" w:sz="0" w:space="0" w:color="auto"/>
                <w:bottom w:val="none" w:sz="0" w:space="0" w:color="auto"/>
                <w:right w:val="none" w:sz="0" w:space="0" w:color="auto"/>
              </w:divBdr>
              <w:divsChild>
                <w:div w:id="334773186">
                  <w:marLeft w:val="0"/>
                  <w:marRight w:val="0"/>
                  <w:marTop w:val="0"/>
                  <w:marBottom w:val="0"/>
                  <w:divBdr>
                    <w:top w:val="none" w:sz="0" w:space="0" w:color="auto"/>
                    <w:left w:val="none" w:sz="0" w:space="0" w:color="auto"/>
                    <w:bottom w:val="none" w:sz="0" w:space="0" w:color="auto"/>
                    <w:right w:val="none" w:sz="0" w:space="0" w:color="auto"/>
                  </w:divBdr>
                  <w:divsChild>
                    <w:div w:id="643777391">
                      <w:marLeft w:val="0"/>
                      <w:marRight w:val="0"/>
                      <w:marTop w:val="45"/>
                      <w:marBottom w:val="0"/>
                      <w:divBdr>
                        <w:top w:val="none" w:sz="0" w:space="0" w:color="auto"/>
                        <w:left w:val="none" w:sz="0" w:space="0" w:color="auto"/>
                        <w:bottom w:val="none" w:sz="0" w:space="0" w:color="auto"/>
                        <w:right w:val="none" w:sz="0" w:space="0" w:color="auto"/>
                      </w:divBdr>
                      <w:divsChild>
                        <w:div w:id="160589085">
                          <w:marLeft w:val="0"/>
                          <w:marRight w:val="0"/>
                          <w:marTop w:val="0"/>
                          <w:marBottom w:val="0"/>
                          <w:divBdr>
                            <w:top w:val="none" w:sz="0" w:space="0" w:color="auto"/>
                            <w:left w:val="none" w:sz="0" w:space="0" w:color="auto"/>
                            <w:bottom w:val="none" w:sz="0" w:space="0" w:color="auto"/>
                            <w:right w:val="none" w:sz="0" w:space="0" w:color="auto"/>
                          </w:divBdr>
                          <w:divsChild>
                            <w:div w:id="1247419698">
                              <w:marLeft w:val="2070"/>
                              <w:marRight w:val="3810"/>
                              <w:marTop w:val="0"/>
                              <w:marBottom w:val="0"/>
                              <w:divBdr>
                                <w:top w:val="none" w:sz="0" w:space="0" w:color="auto"/>
                                <w:left w:val="none" w:sz="0" w:space="0" w:color="auto"/>
                                <w:bottom w:val="none" w:sz="0" w:space="0" w:color="auto"/>
                                <w:right w:val="none" w:sz="0" w:space="0" w:color="auto"/>
                              </w:divBdr>
                              <w:divsChild>
                                <w:div w:id="1955750310">
                                  <w:marLeft w:val="0"/>
                                  <w:marRight w:val="0"/>
                                  <w:marTop w:val="0"/>
                                  <w:marBottom w:val="0"/>
                                  <w:divBdr>
                                    <w:top w:val="none" w:sz="0" w:space="0" w:color="auto"/>
                                    <w:left w:val="none" w:sz="0" w:space="0" w:color="auto"/>
                                    <w:bottom w:val="none" w:sz="0" w:space="0" w:color="auto"/>
                                    <w:right w:val="none" w:sz="0" w:space="0" w:color="auto"/>
                                  </w:divBdr>
                                  <w:divsChild>
                                    <w:div w:id="1086850942">
                                      <w:marLeft w:val="0"/>
                                      <w:marRight w:val="0"/>
                                      <w:marTop w:val="0"/>
                                      <w:marBottom w:val="0"/>
                                      <w:divBdr>
                                        <w:top w:val="none" w:sz="0" w:space="0" w:color="auto"/>
                                        <w:left w:val="none" w:sz="0" w:space="0" w:color="auto"/>
                                        <w:bottom w:val="none" w:sz="0" w:space="0" w:color="auto"/>
                                        <w:right w:val="none" w:sz="0" w:space="0" w:color="auto"/>
                                      </w:divBdr>
                                      <w:divsChild>
                                        <w:div w:id="700983127">
                                          <w:marLeft w:val="0"/>
                                          <w:marRight w:val="0"/>
                                          <w:marTop w:val="0"/>
                                          <w:marBottom w:val="0"/>
                                          <w:divBdr>
                                            <w:top w:val="none" w:sz="0" w:space="0" w:color="auto"/>
                                            <w:left w:val="none" w:sz="0" w:space="0" w:color="auto"/>
                                            <w:bottom w:val="none" w:sz="0" w:space="0" w:color="auto"/>
                                            <w:right w:val="none" w:sz="0" w:space="0" w:color="auto"/>
                                          </w:divBdr>
                                          <w:divsChild>
                                            <w:div w:id="1484926787">
                                              <w:marLeft w:val="0"/>
                                              <w:marRight w:val="0"/>
                                              <w:marTop w:val="0"/>
                                              <w:marBottom w:val="0"/>
                                              <w:divBdr>
                                                <w:top w:val="none" w:sz="0" w:space="0" w:color="auto"/>
                                                <w:left w:val="none" w:sz="0" w:space="0" w:color="auto"/>
                                                <w:bottom w:val="none" w:sz="0" w:space="0" w:color="auto"/>
                                                <w:right w:val="none" w:sz="0" w:space="0" w:color="auto"/>
                                              </w:divBdr>
                                              <w:divsChild>
                                                <w:div w:id="695928521">
                                                  <w:marLeft w:val="0"/>
                                                  <w:marRight w:val="0"/>
                                                  <w:marTop w:val="0"/>
                                                  <w:marBottom w:val="0"/>
                                                  <w:divBdr>
                                                    <w:top w:val="none" w:sz="0" w:space="0" w:color="auto"/>
                                                    <w:left w:val="none" w:sz="0" w:space="0" w:color="auto"/>
                                                    <w:bottom w:val="none" w:sz="0" w:space="0" w:color="auto"/>
                                                    <w:right w:val="none" w:sz="0" w:space="0" w:color="auto"/>
                                                  </w:divBdr>
                                                  <w:divsChild>
                                                    <w:div w:id="1717700786">
                                                      <w:marLeft w:val="0"/>
                                                      <w:marRight w:val="0"/>
                                                      <w:marTop w:val="0"/>
                                                      <w:marBottom w:val="0"/>
                                                      <w:divBdr>
                                                        <w:top w:val="none" w:sz="0" w:space="0" w:color="auto"/>
                                                        <w:left w:val="none" w:sz="0" w:space="0" w:color="auto"/>
                                                        <w:bottom w:val="none" w:sz="0" w:space="0" w:color="auto"/>
                                                        <w:right w:val="none" w:sz="0" w:space="0" w:color="auto"/>
                                                      </w:divBdr>
                                                      <w:divsChild>
                                                        <w:div w:id="1725762206">
                                                          <w:marLeft w:val="0"/>
                                                          <w:marRight w:val="0"/>
                                                          <w:marTop w:val="0"/>
                                                          <w:marBottom w:val="0"/>
                                                          <w:divBdr>
                                                            <w:top w:val="none" w:sz="0" w:space="0" w:color="auto"/>
                                                            <w:left w:val="none" w:sz="0" w:space="0" w:color="auto"/>
                                                            <w:bottom w:val="none" w:sz="0" w:space="0" w:color="auto"/>
                                                            <w:right w:val="none" w:sz="0" w:space="0" w:color="auto"/>
                                                          </w:divBdr>
                                                          <w:divsChild>
                                                            <w:div w:id="397018205">
                                                              <w:marLeft w:val="0"/>
                                                              <w:marRight w:val="0"/>
                                                              <w:marTop w:val="0"/>
                                                              <w:marBottom w:val="0"/>
                                                              <w:divBdr>
                                                                <w:top w:val="none" w:sz="0" w:space="0" w:color="auto"/>
                                                                <w:left w:val="none" w:sz="0" w:space="0" w:color="auto"/>
                                                                <w:bottom w:val="none" w:sz="0" w:space="0" w:color="auto"/>
                                                                <w:right w:val="none" w:sz="0" w:space="0" w:color="auto"/>
                                                              </w:divBdr>
                                                              <w:divsChild>
                                                                <w:div w:id="1345476938">
                                                                  <w:marLeft w:val="0"/>
                                                                  <w:marRight w:val="0"/>
                                                                  <w:marTop w:val="0"/>
                                                                  <w:marBottom w:val="0"/>
                                                                  <w:divBdr>
                                                                    <w:top w:val="none" w:sz="0" w:space="0" w:color="auto"/>
                                                                    <w:left w:val="none" w:sz="0" w:space="0" w:color="auto"/>
                                                                    <w:bottom w:val="none" w:sz="0" w:space="0" w:color="auto"/>
                                                                    <w:right w:val="none" w:sz="0" w:space="0" w:color="auto"/>
                                                                  </w:divBdr>
                                                                  <w:divsChild>
                                                                    <w:div w:id="1238788973">
                                                                      <w:marLeft w:val="0"/>
                                                                      <w:marRight w:val="0"/>
                                                                      <w:marTop w:val="0"/>
                                                                      <w:marBottom w:val="0"/>
                                                                      <w:divBdr>
                                                                        <w:top w:val="none" w:sz="0" w:space="0" w:color="auto"/>
                                                                        <w:left w:val="none" w:sz="0" w:space="0" w:color="auto"/>
                                                                        <w:bottom w:val="none" w:sz="0" w:space="0" w:color="auto"/>
                                                                        <w:right w:val="none" w:sz="0" w:space="0" w:color="auto"/>
                                                                      </w:divBdr>
                                                                      <w:divsChild>
                                                                        <w:div w:id="53891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553575">
      <w:bodyDiv w:val="1"/>
      <w:marLeft w:val="0"/>
      <w:marRight w:val="0"/>
      <w:marTop w:val="0"/>
      <w:marBottom w:val="0"/>
      <w:divBdr>
        <w:top w:val="none" w:sz="0" w:space="0" w:color="auto"/>
        <w:left w:val="none" w:sz="0" w:space="0" w:color="auto"/>
        <w:bottom w:val="none" w:sz="0" w:space="0" w:color="auto"/>
        <w:right w:val="none" w:sz="0" w:space="0" w:color="auto"/>
      </w:divBdr>
      <w:divsChild>
        <w:div w:id="757601348">
          <w:marLeft w:val="0"/>
          <w:marRight w:val="0"/>
          <w:marTop w:val="0"/>
          <w:marBottom w:val="0"/>
          <w:divBdr>
            <w:top w:val="none" w:sz="0" w:space="0" w:color="auto"/>
            <w:left w:val="none" w:sz="0" w:space="0" w:color="auto"/>
            <w:bottom w:val="none" w:sz="0" w:space="0" w:color="auto"/>
            <w:right w:val="none" w:sz="0" w:space="0" w:color="auto"/>
          </w:divBdr>
          <w:divsChild>
            <w:div w:id="910624786">
              <w:marLeft w:val="0"/>
              <w:marRight w:val="0"/>
              <w:marTop w:val="0"/>
              <w:marBottom w:val="0"/>
              <w:divBdr>
                <w:top w:val="none" w:sz="0" w:space="0" w:color="auto"/>
                <w:left w:val="none" w:sz="0" w:space="0" w:color="auto"/>
                <w:bottom w:val="none" w:sz="0" w:space="0" w:color="auto"/>
                <w:right w:val="none" w:sz="0" w:space="0" w:color="auto"/>
              </w:divBdr>
              <w:divsChild>
                <w:div w:id="513307170">
                  <w:marLeft w:val="0"/>
                  <w:marRight w:val="0"/>
                  <w:marTop w:val="0"/>
                  <w:marBottom w:val="0"/>
                  <w:divBdr>
                    <w:top w:val="none" w:sz="0" w:space="0" w:color="auto"/>
                    <w:left w:val="none" w:sz="0" w:space="0" w:color="auto"/>
                    <w:bottom w:val="none" w:sz="0" w:space="0" w:color="auto"/>
                    <w:right w:val="none" w:sz="0" w:space="0" w:color="auto"/>
                  </w:divBdr>
                  <w:divsChild>
                    <w:div w:id="2029333478">
                      <w:marLeft w:val="0"/>
                      <w:marRight w:val="0"/>
                      <w:marTop w:val="45"/>
                      <w:marBottom w:val="0"/>
                      <w:divBdr>
                        <w:top w:val="none" w:sz="0" w:space="0" w:color="auto"/>
                        <w:left w:val="none" w:sz="0" w:space="0" w:color="auto"/>
                        <w:bottom w:val="none" w:sz="0" w:space="0" w:color="auto"/>
                        <w:right w:val="none" w:sz="0" w:space="0" w:color="auto"/>
                      </w:divBdr>
                      <w:divsChild>
                        <w:div w:id="1417633551">
                          <w:marLeft w:val="0"/>
                          <w:marRight w:val="0"/>
                          <w:marTop w:val="0"/>
                          <w:marBottom w:val="0"/>
                          <w:divBdr>
                            <w:top w:val="none" w:sz="0" w:space="0" w:color="auto"/>
                            <w:left w:val="none" w:sz="0" w:space="0" w:color="auto"/>
                            <w:bottom w:val="none" w:sz="0" w:space="0" w:color="auto"/>
                            <w:right w:val="none" w:sz="0" w:space="0" w:color="auto"/>
                          </w:divBdr>
                          <w:divsChild>
                            <w:div w:id="71658986">
                              <w:marLeft w:val="2070"/>
                              <w:marRight w:val="3810"/>
                              <w:marTop w:val="0"/>
                              <w:marBottom w:val="0"/>
                              <w:divBdr>
                                <w:top w:val="none" w:sz="0" w:space="0" w:color="auto"/>
                                <w:left w:val="none" w:sz="0" w:space="0" w:color="auto"/>
                                <w:bottom w:val="none" w:sz="0" w:space="0" w:color="auto"/>
                                <w:right w:val="none" w:sz="0" w:space="0" w:color="auto"/>
                              </w:divBdr>
                              <w:divsChild>
                                <w:div w:id="297229672">
                                  <w:marLeft w:val="0"/>
                                  <w:marRight w:val="0"/>
                                  <w:marTop w:val="0"/>
                                  <w:marBottom w:val="0"/>
                                  <w:divBdr>
                                    <w:top w:val="none" w:sz="0" w:space="0" w:color="auto"/>
                                    <w:left w:val="none" w:sz="0" w:space="0" w:color="auto"/>
                                    <w:bottom w:val="none" w:sz="0" w:space="0" w:color="auto"/>
                                    <w:right w:val="none" w:sz="0" w:space="0" w:color="auto"/>
                                  </w:divBdr>
                                  <w:divsChild>
                                    <w:div w:id="69735929">
                                      <w:marLeft w:val="0"/>
                                      <w:marRight w:val="0"/>
                                      <w:marTop w:val="0"/>
                                      <w:marBottom w:val="0"/>
                                      <w:divBdr>
                                        <w:top w:val="none" w:sz="0" w:space="0" w:color="auto"/>
                                        <w:left w:val="none" w:sz="0" w:space="0" w:color="auto"/>
                                        <w:bottom w:val="none" w:sz="0" w:space="0" w:color="auto"/>
                                        <w:right w:val="none" w:sz="0" w:space="0" w:color="auto"/>
                                      </w:divBdr>
                                      <w:divsChild>
                                        <w:div w:id="1722360177">
                                          <w:marLeft w:val="0"/>
                                          <w:marRight w:val="0"/>
                                          <w:marTop w:val="0"/>
                                          <w:marBottom w:val="0"/>
                                          <w:divBdr>
                                            <w:top w:val="none" w:sz="0" w:space="0" w:color="auto"/>
                                            <w:left w:val="none" w:sz="0" w:space="0" w:color="auto"/>
                                            <w:bottom w:val="none" w:sz="0" w:space="0" w:color="auto"/>
                                            <w:right w:val="none" w:sz="0" w:space="0" w:color="auto"/>
                                          </w:divBdr>
                                          <w:divsChild>
                                            <w:div w:id="1765757960">
                                              <w:marLeft w:val="0"/>
                                              <w:marRight w:val="0"/>
                                              <w:marTop w:val="0"/>
                                              <w:marBottom w:val="0"/>
                                              <w:divBdr>
                                                <w:top w:val="none" w:sz="0" w:space="0" w:color="auto"/>
                                                <w:left w:val="none" w:sz="0" w:space="0" w:color="auto"/>
                                                <w:bottom w:val="none" w:sz="0" w:space="0" w:color="auto"/>
                                                <w:right w:val="none" w:sz="0" w:space="0" w:color="auto"/>
                                              </w:divBdr>
                                              <w:divsChild>
                                                <w:div w:id="1718360108">
                                                  <w:marLeft w:val="0"/>
                                                  <w:marRight w:val="0"/>
                                                  <w:marTop w:val="0"/>
                                                  <w:marBottom w:val="0"/>
                                                  <w:divBdr>
                                                    <w:top w:val="none" w:sz="0" w:space="0" w:color="auto"/>
                                                    <w:left w:val="none" w:sz="0" w:space="0" w:color="auto"/>
                                                    <w:bottom w:val="none" w:sz="0" w:space="0" w:color="auto"/>
                                                    <w:right w:val="none" w:sz="0" w:space="0" w:color="auto"/>
                                                  </w:divBdr>
                                                  <w:divsChild>
                                                    <w:div w:id="50930923">
                                                      <w:marLeft w:val="0"/>
                                                      <w:marRight w:val="0"/>
                                                      <w:marTop w:val="0"/>
                                                      <w:marBottom w:val="0"/>
                                                      <w:divBdr>
                                                        <w:top w:val="none" w:sz="0" w:space="0" w:color="auto"/>
                                                        <w:left w:val="none" w:sz="0" w:space="0" w:color="auto"/>
                                                        <w:bottom w:val="none" w:sz="0" w:space="0" w:color="auto"/>
                                                        <w:right w:val="none" w:sz="0" w:space="0" w:color="auto"/>
                                                      </w:divBdr>
                                                      <w:divsChild>
                                                        <w:div w:id="978877419">
                                                          <w:marLeft w:val="0"/>
                                                          <w:marRight w:val="0"/>
                                                          <w:marTop w:val="0"/>
                                                          <w:marBottom w:val="0"/>
                                                          <w:divBdr>
                                                            <w:top w:val="none" w:sz="0" w:space="0" w:color="auto"/>
                                                            <w:left w:val="none" w:sz="0" w:space="0" w:color="auto"/>
                                                            <w:bottom w:val="none" w:sz="0" w:space="0" w:color="auto"/>
                                                            <w:right w:val="none" w:sz="0" w:space="0" w:color="auto"/>
                                                          </w:divBdr>
                                                          <w:divsChild>
                                                            <w:div w:id="1284387962">
                                                              <w:marLeft w:val="0"/>
                                                              <w:marRight w:val="0"/>
                                                              <w:marTop w:val="0"/>
                                                              <w:marBottom w:val="0"/>
                                                              <w:divBdr>
                                                                <w:top w:val="none" w:sz="0" w:space="0" w:color="auto"/>
                                                                <w:left w:val="none" w:sz="0" w:space="0" w:color="auto"/>
                                                                <w:bottom w:val="none" w:sz="0" w:space="0" w:color="auto"/>
                                                                <w:right w:val="none" w:sz="0" w:space="0" w:color="auto"/>
                                                              </w:divBdr>
                                                              <w:divsChild>
                                                                <w:div w:id="1759014164">
                                                                  <w:marLeft w:val="0"/>
                                                                  <w:marRight w:val="0"/>
                                                                  <w:marTop w:val="0"/>
                                                                  <w:marBottom w:val="0"/>
                                                                  <w:divBdr>
                                                                    <w:top w:val="none" w:sz="0" w:space="0" w:color="auto"/>
                                                                    <w:left w:val="none" w:sz="0" w:space="0" w:color="auto"/>
                                                                    <w:bottom w:val="none" w:sz="0" w:space="0" w:color="auto"/>
                                                                    <w:right w:val="none" w:sz="0" w:space="0" w:color="auto"/>
                                                                  </w:divBdr>
                                                                  <w:divsChild>
                                                                    <w:div w:id="771822386">
                                                                      <w:marLeft w:val="0"/>
                                                                      <w:marRight w:val="0"/>
                                                                      <w:marTop w:val="0"/>
                                                                      <w:marBottom w:val="0"/>
                                                                      <w:divBdr>
                                                                        <w:top w:val="none" w:sz="0" w:space="0" w:color="auto"/>
                                                                        <w:left w:val="none" w:sz="0" w:space="0" w:color="auto"/>
                                                                        <w:bottom w:val="none" w:sz="0" w:space="0" w:color="auto"/>
                                                                        <w:right w:val="none" w:sz="0" w:space="0" w:color="auto"/>
                                                                      </w:divBdr>
                                                                      <w:divsChild>
                                                                        <w:div w:id="1155491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40174300">
      <w:bodyDiv w:val="1"/>
      <w:marLeft w:val="0"/>
      <w:marRight w:val="0"/>
      <w:marTop w:val="0"/>
      <w:marBottom w:val="0"/>
      <w:divBdr>
        <w:top w:val="none" w:sz="0" w:space="0" w:color="auto"/>
        <w:left w:val="none" w:sz="0" w:space="0" w:color="auto"/>
        <w:bottom w:val="none" w:sz="0" w:space="0" w:color="auto"/>
        <w:right w:val="none" w:sz="0" w:space="0" w:color="auto"/>
      </w:divBdr>
    </w:div>
    <w:div w:id="615022353">
      <w:bodyDiv w:val="1"/>
      <w:marLeft w:val="0"/>
      <w:marRight w:val="0"/>
      <w:marTop w:val="0"/>
      <w:marBottom w:val="0"/>
      <w:divBdr>
        <w:top w:val="none" w:sz="0" w:space="0" w:color="auto"/>
        <w:left w:val="none" w:sz="0" w:space="0" w:color="auto"/>
        <w:bottom w:val="none" w:sz="0" w:space="0" w:color="auto"/>
        <w:right w:val="none" w:sz="0" w:space="0" w:color="auto"/>
      </w:divBdr>
    </w:div>
    <w:div w:id="1358307649">
      <w:bodyDiv w:val="1"/>
      <w:marLeft w:val="0"/>
      <w:marRight w:val="0"/>
      <w:marTop w:val="0"/>
      <w:marBottom w:val="0"/>
      <w:divBdr>
        <w:top w:val="none" w:sz="0" w:space="0" w:color="auto"/>
        <w:left w:val="none" w:sz="0" w:space="0" w:color="auto"/>
        <w:bottom w:val="none" w:sz="0" w:space="0" w:color="auto"/>
        <w:right w:val="none" w:sz="0" w:space="0" w:color="auto"/>
      </w:divBdr>
    </w:div>
    <w:div w:id="1488210054">
      <w:bodyDiv w:val="1"/>
      <w:marLeft w:val="0"/>
      <w:marRight w:val="0"/>
      <w:marTop w:val="0"/>
      <w:marBottom w:val="0"/>
      <w:divBdr>
        <w:top w:val="none" w:sz="0" w:space="0" w:color="auto"/>
        <w:left w:val="none" w:sz="0" w:space="0" w:color="auto"/>
        <w:bottom w:val="none" w:sz="0" w:space="0" w:color="auto"/>
        <w:right w:val="none" w:sz="0" w:space="0" w:color="auto"/>
      </w:divBdr>
      <w:divsChild>
        <w:div w:id="1102146100">
          <w:marLeft w:val="0"/>
          <w:marRight w:val="0"/>
          <w:marTop w:val="0"/>
          <w:marBottom w:val="0"/>
          <w:divBdr>
            <w:top w:val="none" w:sz="0" w:space="0" w:color="auto"/>
            <w:left w:val="none" w:sz="0" w:space="0" w:color="auto"/>
            <w:bottom w:val="none" w:sz="0" w:space="0" w:color="auto"/>
            <w:right w:val="none" w:sz="0" w:space="0" w:color="auto"/>
          </w:divBdr>
          <w:divsChild>
            <w:div w:id="871383723">
              <w:marLeft w:val="2070"/>
              <w:marRight w:val="3810"/>
              <w:marTop w:val="0"/>
              <w:marBottom w:val="0"/>
              <w:divBdr>
                <w:top w:val="none" w:sz="0" w:space="0" w:color="auto"/>
                <w:left w:val="none" w:sz="0" w:space="0" w:color="auto"/>
                <w:bottom w:val="none" w:sz="0" w:space="0" w:color="auto"/>
                <w:right w:val="none" w:sz="0" w:space="0" w:color="auto"/>
              </w:divBdr>
              <w:divsChild>
                <w:div w:id="1979989812">
                  <w:marLeft w:val="0"/>
                  <w:marRight w:val="0"/>
                  <w:marTop w:val="0"/>
                  <w:marBottom w:val="0"/>
                  <w:divBdr>
                    <w:top w:val="none" w:sz="0" w:space="0" w:color="auto"/>
                    <w:left w:val="none" w:sz="0" w:space="0" w:color="auto"/>
                    <w:bottom w:val="none" w:sz="0" w:space="0" w:color="auto"/>
                    <w:right w:val="none" w:sz="0" w:space="0" w:color="auto"/>
                  </w:divBdr>
                  <w:divsChild>
                    <w:div w:id="274870869">
                      <w:marLeft w:val="0"/>
                      <w:marRight w:val="0"/>
                      <w:marTop w:val="0"/>
                      <w:marBottom w:val="0"/>
                      <w:divBdr>
                        <w:top w:val="none" w:sz="0" w:space="0" w:color="auto"/>
                        <w:left w:val="none" w:sz="0" w:space="0" w:color="auto"/>
                        <w:bottom w:val="none" w:sz="0" w:space="0" w:color="auto"/>
                        <w:right w:val="none" w:sz="0" w:space="0" w:color="auto"/>
                      </w:divBdr>
                      <w:divsChild>
                        <w:div w:id="1889367182">
                          <w:marLeft w:val="0"/>
                          <w:marRight w:val="0"/>
                          <w:marTop w:val="0"/>
                          <w:marBottom w:val="0"/>
                          <w:divBdr>
                            <w:top w:val="none" w:sz="0" w:space="0" w:color="auto"/>
                            <w:left w:val="none" w:sz="0" w:space="0" w:color="auto"/>
                            <w:bottom w:val="none" w:sz="0" w:space="0" w:color="auto"/>
                            <w:right w:val="none" w:sz="0" w:space="0" w:color="auto"/>
                          </w:divBdr>
                          <w:divsChild>
                            <w:div w:id="674579240">
                              <w:marLeft w:val="0"/>
                              <w:marRight w:val="0"/>
                              <w:marTop w:val="0"/>
                              <w:marBottom w:val="0"/>
                              <w:divBdr>
                                <w:top w:val="none" w:sz="0" w:space="0" w:color="auto"/>
                                <w:left w:val="none" w:sz="0" w:space="0" w:color="auto"/>
                                <w:bottom w:val="none" w:sz="0" w:space="0" w:color="auto"/>
                                <w:right w:val="none" w:sz="0" w:space="0" w:color="auto"/>
                              </w:divBdr>
                              <w:divsChild>
                                <w:div w:id="1473672637">
                                  <w:marLeft w:val="0"/>
                                  <w:marRight w:val="0"/>
                                  <w:marTop w:val="0"/>
                                  <w:marBottom w:val="0"/>
                                  <w:divBdr>
                                    <w:top w:val="none" w:sz="0" w:space="0" w:color="auto"/>
                                    <w:left w:val="none" w:sz="0" w:space="0" w:color="auto"/>
                                    <w:bottom w:val="none" w:sz="0" w:space="0" w:color="auto"/>
                                    <w:right w:val="none" w:sz="0" w:space="0" w:color="auto"/>
                                  </w:divBdr>
                                  <w:divsChild>
                                    <w:div w:id="497573520">
                                      <w:marLeft w:val="0"/>
                                      <w:marRight w:val="0"/>
                                      <w:marTop w:val="0"/>
                                      <w:marBottom w:val="0"/>
                                      <w:divBdr>
                                        <w:top w:val="none" w:sz="0" w:space="0" w:color="auto"/>
                                        <w:left w:val="none" w:sz="0" w:space="0" w:color="auto"/>
                                        <w:bottom w:val="none" w:sz="0" w:space="0" w:color="auto"/>
                                        <w:right w:val="none" w:sz="0" w:space="0" w:color="auto"/>
                                      </w:divBdr>
                                      <w:divsChild>
                                        <w:div w:id="1814982161">
                                          <w:marLeft w:val="0"/>
                                          <w:marRight w:val="0"/>
                                          <w:marTop w:val="0"/>
                                          <w:marBottom w:val="0"/>
                                          <w:divBdr>
                                            <w:top w:val="none" w:sz="0" w:space="0" w:color="auto"/>
                                            <w:left w:val="none" w:sz="0" w:space="0" w:color="auto"/>
                                            <w:bottom w:val="none" w:sz="0" w:space="0" w:color="auto"/>
                                            <w:right w:val="none" w:sz="0" w:space="0" w:color="auto"/>
                                          </w:divBdr>
                                          <w:divsChild>
                                            <w:div w:id="345789088">
                                              <w:marLeft w:val="0"/>
                                              <w:marRight w:val="0"/>
                                              <w:marTop w:val="0"/>
                                              <w:marBottom w:val="0"/>
                                              <w:divBdr>
                                                <w:top w:val="none" w:sz="0" w:space="0" w:color="auto"/>
                                                <w:left w:val="none" w:sz="0" w:space="0" w:color="auto"/>
                                                <w:bottom w:val="none" w:sz="0" w:space="0" w:color="auto"/>
                                                <w:right w:val="none" w:sz="0" w:space="0" w:color="auto"/>
                                              </w:divBdr>
                                              <w:divsChild>
                                                <w:div w:id="29500829">
                                                  <w:marLeft w:val="0"/>
                                                  <w:marRight w:val="0"/>
                                                  <w:marTop w:val="0"/>
                                                  <w:marBottom w:val="0"/>
                                                  <w:divBdr>
                                                    <w:top w:val="none" w:sz="0" w:space="0" w:color="auto"/>
                                                    <w:left w:val="none" w:sz="0" w:space="0" w:color="auto"/>
                                                    <w:bottom w:val="none" w:sz="0" w:space="0" w:color="auto"/>
                                                    <w:right w:val="none" w:sz="0" w:space="0" w:color="auto"/>
                                                  </w:divBdr>
                                                  <w:divsChild>
                                                    <w:div w:id="783620314">
                                                      <w:marLeft w:val="0"/>
                                                      <w:marRight w:val="0"/>
                                                      <w:marTop w:val="0"/>
                                                      <w:marBottom w:val="0"/>
                                                      <w:divBdr>
                                                        <w:top w:val="none" w:sz="0" w:space="0" w:color="auto"/>
                                                        <w:left w:val="none" w:sz="0" w:space="0" w:color="auto"/>
                                                        <w:bottom w:val="none" w:sz="0" w:space="0" w:color="auto"/>
                                                        <w:right w:val="none" w:sz="0" w:space="0" w:color="auto"/>
                                                      </w:divBdr>
                                                    </w:div>
                                                    <w:div w:id="2137944045">
                                                      <w:marLeft w:val="0"/>
                                                      <w:marRight w:val="0"/>
                                                      <w:marTop w:val="0"/>
                                                      <w:marBottom w:val="0"/>
                                                      <w:divBdr>
                                                        <w:top w:val="none" w:sz="0" w:space="0" w:color="auto"/>
                                                        <w:left w:val="none" w:sz="0" w:space="0" w:color="auto"/>
                                                        <w:bottom w:val="none" w:sz="0" w:space="0" w:color="auto"/>
                                                        <w:right w:val="none" w:sz="0" w:space="0" w:color="auto"/>
                                                      </w:divBdr>
                                                    </w:div>
                                                    <w:div w:id="144443093">
                                                      <w:marLeft w:val="0"/>
                                                      <w:marRight w:val="0"/>
                                                      <w:marTop w:val="0"/>
                                                      <w:marBottom w:val="0"/>
                                                      <w:divBdr>
                                                        <w:top w:val="none" w:sz="0" w:space="0" w:color="auto"/>
                                                        <w:left w:val="none" w:sz="0" w:space="0" w:color="auto"/>
                                                        <w:bottom w:val="none" w:sz="0" w:space="0" w:color="auto"/>
                                                        <w:right w:val="none" w:sz="0" w:space="0" w:color="auto"/>
                                                      </w:divBdr>
                                                    </w:div>
                                                    <w:div w:id="59679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4890343">
                                      <w:marLeft w:val="0"/>
                                      <w:marRight w:val="0"/>
                                      <w:marTop w:val="0"/>
                                      <w:marBottom w:val="0"/>
                                      <w:divBdr>
                                        <w:top w:val="none" w:sz="0" w:space="0" w:color="auto"/>
                                        <w:left w:val="none" w:sz="0" w:space="0" w:color="auto"/>
                                        <w:bottom w:val="none" w:sz="0" w:space="0" w:color="auto"/>
                                        <w:right w:val="none" w:sz="0" w:space="0" w:color="auto"/>
                                      </w:divBdr>
                                      <w:divsChild>
                                        <w:div w:id="1526794241">
                                          <w:marLeft w:val="0"/>
                                          <w:marRight w:val="0"/>
                                          <w:marTop w:val="0"/>
                                          <w:marBottom w:val="0"/>
                                          <w:divBdr>
                                            <w:top w:val="none" w:sz="0" w:space="0" w:color="auto"/>
                                            <w:left w:val="none" w:sz="0" w:space="0" w:color="auto"/>
                                            <w:bottom w:val="none" w:sz="0" w:space="0" w:color="auto"/>
                                            <w:right w:val="none" w:sz="0" w:space="0" w:color="auto"/>
                                          </w:divBdr>
                                        </w:div>
                                        <w:div w:id="630206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757154">
                                  <w:marLeft w:val="0"/>
                                  <w:marRight w:val="0"/>
                                  <w:marTop w:val="0"/>
                                  <w:marBottom w:val="0"/>
                                  <w:divBdr>
                                    <w:top w:val="none" w:sz="0" w:space="0" w:color="auto"/>
                                    <w:left w:val="none" w:sz="0" w:space="0" w:color="auto"/>
                                    <w:bottom w:val="none" w:sz="0" w:space="0" w:color="auto"/>
                                    <w:right w:val="none" w:sz="0" w:space="0" w:color="auto"/>
                                  </w:divBdr>
                                  <w:divsChild>
                                    <w:div w:id="1367100459">
                                      <w:marLeft w:val="0"/>
                                      <w:marRight w:val="0"/>
                                      <w:marTop w:val="0"/>
                                      <w:marBottom w:val="0"/>
                                      <w:divBdr>
                                        <w:top w:val="none" w:sz="0" w:space="0" w:color="auto"/>
                                        <w:left w:val="none" w:sz="0" w:space="0" w:color="auto"/>
                                        <w:bottom w:val="none" w:sz="0" w:space="0" w:color="auto"/>
                                        <w:right w:val="none" w:sz="0" w:space="0" w:color="auto"/>
                                      </w:divBdr>
                                      <w:divsChild>
                                        <w:div w:id="175847620">
                                          <w:marLeft w:val="0"/>
                                          <w:marRight w:val="0"/>
                                          <w:marTop w:val="0"/>
                                          <w:marBottom w:val="0"/>
                                          <w:divBdr>
                                            <w:top w:val="none" w:sz="0" w:space="0" w:color="auto"/>
                                            <w:left w:val="none" w:sz="0" w:space="0" w:color="auto"/>
                                            <w:bottom w:val="none" w:sz="0" w:space="0" w:color="auto"/>
                                            <w:right w:val="none" w:sz="0" w:space="0" w:color="auto"/>
                                          </w:divBdr>
                                          <w:divsChild>
                                            <w:div w:id="1194423631">
                                              <w:marLeft w:val="0"/>
                                              <w:marRight w:val="0"/>
                                              <w:marTop w:val="0"/>
                                              <w:marBottom w:val="0"/>
                                              <w:divBdr>
                                                <w:top w:val="none" w:sz="0" w:space="0" w:color="auto"/>
                                                <w:left w:val="none" w:sz="0" w:space="0" w:color="auto"/>
                                                <w:bottom w:val="none" w:sz="0" w:space="0" w:color="auto"/>
                                                <w:right w:val="none" w:sz="0" w:space="0" w:color="auto"/>
                                              </w:divBdr>
                                              <w:divsChild>
                                                <w:div w:id="1984581574">
                                                  <w:marLeft w:val="0"/>
                                                  <w:marRight w:val="0"/>
                                                  <w:marTop w:val="0"/>
                                                  <w:marBottom w:val="0"/>
                                                  <w:divBdr>
                                                    <w:top w:val="none" w:sz="0" w:space="0" w:color="auto"/>
                                                    <w:left w:val="none" w:sz="0" w:space="0" w:color="auto"/>
                                                    <w:bottom w:val="none" w:sz="0" w:space="0" w:color="auto"/>
                                                    <w:right w:val="none" w:sz="0" w:space="0" w:color="auto"/>
                                                  </w:divBdr>
                                                  <w:divsChild>
                                                    <w:div w:id="880289150">
                                                      <w:marLeft w:val="0"/>
                                                      <w:marRight w:val="0"/>
                                                      <w:marTop w:val="0"/>
                                                      <w:marBottom w:val="0"/>
                                                      <w:divBdr>
                                                        <w:top w:val="none" w:sz="0" w:space="0" w:color="auto"/>
                                                        <w:left w:val="none" w:sz="0" w:space="0" w:color="auto"/>
                                                        <w:bottom w:val="none" w:sz="0" w:space="0" w:color="auto"/>
                                                        <w:right w:val="none" w:sz="0" w:space="0" w:color="auto"/>
                                                      </w:divBdr>
                                                      <w:divsChild>
                                                        <w:div w:id="1268077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454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402702">
                                      <w:marLeft w:val="0"/>
                                      <w:marRight w:val="0"/>
                                      <w:marTop w:val="0"/>
                                      <w:marBottom w:val="0"/>
                                      <w:divBdr>
                                        <w:top w:val="none" w:sz="0" w:space="0" w:color="auto"/>
                                        <w:left w:val="none" w:sz="0" w:space="0" w:color="auto"/>
                                        <w:bottom w:val="none" w:sz="0" w:space="0" w:color="auto"/>
                                        <w:right w:val="none" w:sz="0" w:space="0" w:color="auto"/>
                                      </w:divBdr>
                                      <w:divsChild>
                                        <w:div w:id="833640542">
                                          <w:marLeft w:val="0"/>
                                          <w:marRight w:val="0"/>
                                          <w:marTop w:val="0"/>
                                          <w:marBottom w:val="0"/>
                                          <w:divBdr>
                                            <w:top w:val="none" w:sz="0" w:space="0" w:color="auto"/>
                                            <w:left w:val="none" w:sz="0" w:space="0" w:color="auto"/>
                                            <w:bottom w:val="none" w:sz="0" w:space="0" w:color="auto"/>
                                            <w:right w:val="none" w:sz="0" w:space="0" w:color="auto"/>
                                          </w:divBdr>
                                          <w:divsChild>
                                            <w:div w:id="1733116847">
                                              <w:marLeft w:val="0"/>
                                              <w:marRight w:val="0"/>
                                              <w:marTop w:val="0"/>
                                              <w:marBottom w:val="0"/>
                                              <w:divBdr>
                                                <w:top w:val="none" w:sz="0" w:space="0" w:color="auto"/>
                                                <w:left w:val="none" w:sz="0" w:space="0" w:color="auto"/>
                                                <w:bottom w:val="none" w:sz="0" w:space="0" w:color="auto"/>
                                                <w:right w:val="none" w:sz="0" w:space="0" w:color="auto"/>
                                              </w:divBdr>
                                              <w:divsChild>
                                                <w:div w:id="1523933163">
                                                  <w:marLeft w:val="0"/>
                                                  <w:marRight w:val="0"/>
                                                  <w:marTop w:val="0"/>
                                                  <w:marBottom w:val="0"/>
                                                  <w:divBdr>
                                                    <w:top w:val="none" w:sz="0" w:space="0" w:color="auto"/>
                                                    <w:left w:val="none" w:sz="0" w:space="0" w:color="auto"/>
                                                    <w:bottom w:val="none" w:sz="0" w:space="0" w:color="auto"/>
                                                    <w:right w:val="none" w:sz="0" w:space="0" w:color="auto"/>
                                                  </w:divBdr>
                                                  <w:divsChild>
                                                    <w:div w:id="1882790115">
                                                      <w:marLeft w:val="0"/>
                                                      <w:marRight w:val="0"/>
                                                      <w:marTop w:val="0"/>
                                                      <w:marBottom w:val="0"/>
                                                      <w:divBdr>
                                                        <w:top w:val="none" w:sz="0" w:space="0" w:color="auto"/>
                                                        <w:left w:val="none" w:sz="0" w:space="0" w:color="auto"/>
                                                        <w:bottom w:val="none" w:sz="0" w:space="0" w:color="auto"/>
                                                        <w:right w:val="none" w:sz="0" w:space="0" w:color="auto"/>
                                                      </w:divBdr>
                                                      <w:divsChild>
                                                        <w:div w:id="451477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3002041">
                                  <w:marLeft w:val="0"/>
                                  <w:marRight w:val="0"/>
                                  <w:marTop w:val="0"/>
                                  <w:marBottom w:val="0"/>
                                  <w:divBdr>
                                    <w:top w:val="none" w:sz="0" w:space="0" w:color="auto"/>
                                    <w:left w:val="none" w:sz="0" w:space="0" w:color="auto"/>
                                    <w:bottom w:val="none" w:sz="0" w:space="0" w:color="auto"/>
                                    <w:right w:val="none" w:sz="0" w:space="0" w:color="auto"/>
                                  </w:divBdr>
                                  <w:divsChild>
                                    <w:div w:id="1036976575">
                                      <w:marLeft w:val="0"/>
                                      <w:marRight w:val="0"/>
                                      <w:marTop w:val="0"/>
                                      <w:marBottom w:val="0"/>
                                      <w:divBdr>
                                        <w:top w:val="none" w:sz="0" w:space="0" w:color="auto"/>
                                        <w:left w:val="none" w:sz="0" w:space="0" w:color="auto"/>
                                        <w:bottom w:val="none" w:sz="0" w:space="0" w:color="auto"/>
                                        <w:right w:val="none" w:sz="0" w:space="0" w:color="auto"/>
                                      </w:divBdr>
                                    </w:div>
                                    <w:div w:id="2102946812">
                                      <w:marLeft w:val="0"/>
                                      <w:marRight w:val="0"/>
                                      <w:marTop w:val="0"/>
                                      <w:marBottom w:val="0"/>
                                      <w:divBdr>
                                        <w:top w:val="none" w:sz="0" w:space="0" w:color="auto"/>
                                        <w:left w:val="none" w:sz="0" w:space="0" w:color="auto"/>
                                        <w:bottom w:val="none" w:sz="0" w:space="0" w:color="auto"/>
                                        <w:right w:val="none" w:sz="0" w:space="0" w:color="auto"/>
                                      </w:divBdr>
                                      <w:divsChild>
                                        <w:div w:id="1927032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145555">
                                  <w:marLeft w:val="0"/>
                                  <w:marRight w:val="0"/>
                                  <w:marTop w:val="0"/>
                                  <w:marBottom w:val="0"/>
                                  <w:divBdr>
                                    <w:top w:val="none" w:sz="0" w:space="0" w:color="auto"/>
                                    <w:left w:val="none" w:sz="0" w:space="0" w:color="auto"/>
                                    <w:bottom w:val="none" w:sz="0" w:space="0" w:color="auto"/>
                                    <w:right w:val="none" w:sz="0" w:space="0" w:color="auto"/>
                                  </w:divBdr>
                                  <w:divsChild>
                                    <w:div w:id="297422585">
                                      <w:marLeft w:val="0"/>
                                      <w:marRight w:val="0"/>
                                      <w:marTop w:val="0"/>
                                      <w:marBottom w:val="0"/>
                                      <w:divBdr>
                                        <w:top w:val="none" w:sz="0" w:space="0" w:color="auto"/>
                                        <w:left w:val="none" w:sz="0" w:space="0" w:color="auto"/>
                                        <w:bottom w:val="none" w:sz="0" w:space="0" w:color="auto"/>
                                        <w:right w:val="none" w:sz="0" w:space="0" w:color="auto"/>
                                      </w:divBdr>
                                      <w:divsChild>
                                        <w:div w:id="872809256">
                                          <w:marLeft w:val="0"/>
                                          <w:marRight w:val="0"/>
                                          <w:marTop w:val="0"/>
                                          <w:marBottom w:val="0"/>
                                          <w:divBdr>
                                            <w:top w:val="none" w:sz="0" w:space="0" w:color="auto"/>
                                            <w:left w:val="none" w:sz="0" w:space="0" w:color="auto"/>
                                            <w:bottom w:val="none" w:sz="0" w:space="0" w:color="auto"/>
                                            <w:right w:val="none" w:sz="0" w:space="0" w:color="auto"/>
                                          </w:divBdr>
                                          <w:divsChild>
                                            <w:div w:id="745342821">
                                              <w:marLeft w:val="0"/>
                                              <w:marRight w:val="0"/>
                                              <w:marTop w:val="0"/>
                                              <w:marBottom w:val="0"/>
                                              <w:divBdr>
                                                <w:top w:val="none" w:sz="0" w:space="0" w:color="auto"/>
                                                <w:left w:val="none" w:sz="0" w:space="0" w:color="auto"/>
                                                <w:bottom w:val="none" w:sz="0" w:space="0" w:color="auto"/>
                                                <w:right w:val="none" w:sz="0" w:space="0" w:color="auto"/>
                                              </w:divBdr>
                                              <w:divsChild>
                                                <w:div w:id="1835800045">
                                                  <w:marLeft w:val="0"/>
                                                  <w:marRight w:val="0"/>
                                                  <w:marTop w:val="0"/>
                                                  <w:marBottom w:val="0"/>
                                                  <w:divBdr>
                                                    <w:top w:val="none" w:sz="0" w:space="0" w:color="auto"/>
                                                    <w:left w:val="none" w:sz="0" w:space="0" w:color="auto"/>
                                                    <w:bottom w:val="none" w:sz="0" w:space="0" w:color="auto"/>
                                                    <w:right w:val="none" w:sz="0" w:space="0" w:color="auto"/>
                                                  </w:divBdr>
                                                  <w:divsChild>
                                                    <w:div w:id="132796541">
                                                      <w:marLeft w:val="0"/>
                                                      <w:marRight w:val="0"/>
                                                      <w:marTop w:val="0"/>
                                                      <w:marBottom w:val="0"/>
                                                      <w:divBdr>
                                                        <w:top w:val="none" w:sz="0" w:space="0" w:color="auto"/>
                                                        <w:left w:val="none" w:sz="0" w:space="0" w:color="auto"/>
                                                        <w:bottom w:val="none" w:sz="0" w:space="0" w:color="auto"/>
                                                        <w:right w:val="none" w:sz="0" w:space="0" w:color="auto"/>
                                                      </w:divBdr>
                                                      <w:divsChild>
                                                        <w:div w:id="1857650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8930027">
                                      <w:marLeft w:val="0"/>
                                      <w:marRight w:val="0"/>
                                      <w:marTop w:val="0"/>
                                      <w:marBottom w:val="0"/>
                                      <w:divBdr>
                                        <w:top w:val="none" w:sz="0" w:space="0" w:color="auto"/>
                                        <w:left w:val="none" w:sz="0" w:space="0" w:color="auto"/>
                                        <w:bottom w:val="none" w:sz="0" w:space="0" w:color="auto"/>
                                        <w:right w:val="none" w:sz="0" w:space="0" w:color="auto"/>
                                      </w:divBdr>
                                      <w:divsChild>
                                        <w:div w:id="534734911">
                                          <w:marLeft w:val="0"/>
                                          <w:marRight w:val="0"/>
                                          <w:marTop w:val="0"/>
                                          <w:marBottom w:val="0"/>
                                          <w:divBdr>
                                            <w:top w:val="none" w:sz="0" w:space="0" w:color="auto"/>
                                            <w:left w:val="none" w:sz="0" w:space="0" w:color="auto"/>
                                            <w:bottom w:val="none" w:sz="0" w:space="0" w:color="auto"/>
                                            <w:right w:val="none" w:sz="0" w:space="0" w:color="auto"/>
                                          </w:divBdr>
                                          <w:divsChild>
                                            <w:div w:id="1642618777">
                                              <w:marLeft w:val="0"/>
                                              <w:marRight w:val="0"/>
                                              <w:marTop w:val="0"/>
                                              <w:marBottom w:val="0"/>
                                              <w:divBdr>
                                                <w:top w:val="none" w:sz="0" w:space="0" w:color="auto"/>
                                                <w:left w:val="none" w:sz="0" w:space="0" w:color="auto"/>
                                                <w:bottom w:val="none" w:sz="0" w:space="0" w:color="auto"/>
                                                <w:right w:val="none" w:sz="0" w:space="0" w:color="auto"/>
                                              </w:divBdr>
                                              <w:divsChild>
                                                <w:div w:id="452943484">
                                                  <w:marLeft w:val="0"/>
                                                  <w:marRight w:val="0"/>
                                                  <w:marTop w:val="0"/>
                                                  <w:marBottom w:val="0"/>
                                                  <w:divBdr>
                                                    <w:top w:val="none" w:sz="0" w:space="0" w:color="auto"/>
                                                    <w:left w:val="none" w:sz="0" w:space="0" w:color="auto"/>
                                                    <w:bottom w:val="none" w:sz="0" w:space="0" w:color="auto"/>
                                                    <w:right w:val="none" w:sz="0" w:space="0" w:color="auto"/>
                                                  </w:divBdr>
                                                  <w:divsChild>
                                                    <w:div w:id="1653296144">
                                                      <w:marLeft w:val="0"/>
                                                      <w:marRight w:val="0"/>
                                                      <w:marTop w:val="0"/>
                                                      <w:marBottom w:val="0"/>
                                                      <w:divBdr>
                                                        <w:top w:val="none" w:sz="0" w:space="0" w:color="auto"/>
                                                        <w:left w:val="none" w:sz="0" w:space="0" w:color="auto"/>
                                                        <w:bottom w:val="none" w:sz="0" w:space="0" w:color="auto"/>
                                                        <w:right w:val="none" w:sz="0" w:space="0" w:color="auto"/>
                                                      </w:divBdr>
                                                      <w:divsChild>
                                                        <w:div w:id="1407529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4248057">
                                      <w:marLeft w:val="0"/>
                                      <w:marRight w:val="0"/>
                                      <w:marTop w:val="0"/>
                                      <w:marBottom w:val="0"/>
                                      <w:divBdr>
                                        <w:top w:val="none" w:sz="0" w:space="0" w:color="auto"/>
                                        <w:left w:val="none" w:sz="0" w:space="0" w:color="auto"/>
                                        <w:bottom w:val="none" w:sz="0" w:space="0" w:color="auto"/>
                                        <w:right w:val="none" w:sz="0" w:space="0" w:color="auto"/>
                                      </w:divBdr>
                                      <w:divsChild>
                                        <w:div w:id="2051374674">
                                          <w:marLeft w:val="0"/>
                                          <w:marRight w:val="0"/>
                                          <w:marTop w:val="0"/>
                                          <w:marBottom w:val="0"/>
                                          <w:divBdr>
                                            <w:top w:val="none" w:sz="0" w:space="0" w:color="auto"/>
                                            <w:left w:val="none" w:sz="0" w:space="0" w:color="auto"/>
                                            <w:bottom w:val="none" w:sz="0" w:space="0" w:color="auto"/>
                                            <w:right w:val="none" w:sz="0" w:space="0" w:color="auto"/>
                                          </w:divBdr>
                                          <w:divsChild>
                                            <w:div w:id="1333214259">
                                              <w:marLeft w:val="0"/>
                                              <w:marRight w:val="0"/>
                                              <w:marTop w:val="0"/>
                                              <w:marBottom w:val="0"/>
                                              <w:divBdr>
                                                <w:top w:val="none" w:sz="0" w:space="0" w:color="auto"/>
                                                <w:left w:val="none" w:sz="0" w:space="0" w:color="auto"/>
                                                <w:bottom w:val="none" w:sz="0" w:space="0" w:color="auto"/>
                                                <w:right w:val="none" w:sz="0" w:space="0" w:color="auto"/>
                                              </w:divBdr>
                                              <w:divsChild>
                                                <w:div w:id="198126604">
                                                  <w:marLeft w:val="0"/>
                                                  <w:marRight w:val="0"/>
                                                  <w:marTop w:val="0"/>
                                                  <w:marBottom w:val="0"/>
                                                  <w:divBdr>
                                                    <w:top w:val="none" w:sz="0" w:space="0" w:color="auto"/>
                                                    <w:left w:val="none" w:sz="0" w:space="0" w:color="auto"/>
                                                    <w:bottom w:val="none" w:sz="0" w:space="0" w:color="auto"/>
                                                    <w:right w:val="none" w:sz="0" w:space="0" w:color="auto"/>
                                                  </w:divBdr>
                                                  <w:divsChild>
                                                    <w:div w:id="1499997657">
                                                      <w:marLeft w:val="0"/>
                                                      <w:marRight w:val="0"/>
                                                      <w:marTop w:val="0"/>
                                                      <w:marBottom w:val="0"/>
                                                      <w:divBdr>
                                                        <w:top w:val="none" w:sz="0" w:space="0" w:color="auto"/>
                                                        <w:left w:val="none" w:sz="0" w:space="0" w:color="auto"/>
                                                        <w:bottom w:val="none" w:sz="0" w:space="0" w:color="auto"/>
                                                        <w:right w:val="none" w:sz="0" w:space="0" w:color="auto"/>
                                                      </w:divBdr>
                                                      <w:divsChild>
                                                        <w:div w:id="1778527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314947">
                                      <w:marLeft w:val="0"/>
                                      <w:marRight w:val="0"/>
                                      <w:marTop w:val="0"/>
                                      <w:marBottom w:val="0"/>
                                      <w:divBdr>
                                        <w:top w:val="none" w:sz="0" w:space="0" w:color="auto"/>
                                        <w:left w:val="none" w:sz="0" w:space="0" w:color="auto"/>
                                        <w:bottom w:val="none" w:sz="0" w:space="0" w:color="auto"/>
                                        <w:right w:val="none" w:sz="0" w:space="0" w:color="auto"/>
                                      </w:divBdr>
                                      <w:divsChild>
                                        <w:div w:id="1515076836">
                                          <w:marLeft w:val="0"/>
                                          <w:marRight w:val="0"/>
                                          <w:marTop w:val="0"/>
                                          <w:marBottom w:val="0"/>
                                          <w:divBdr>
                                            <w:top w:val="none" w:sz="0" w:space="0" w:color="auto"/>
                                            <w:left w:val="none" w:sz="0" w:space="0" w:color="auto"/>
                                            <w:bottom w:val="none" w:sz="0" w:space="0" w:color="auto"/>
                                            <w:right w:val="none" w:sz="0" w:space="0" w:color="auto"/>
                                          </w:divBdr>
                                          <w:divsChild>
                                            <w:div w:id="1619330801">
                                              <w:marLeft w:val="0"/>
                                              <w:marRight w:val="0"/>
                                              <w:marTop w:val="0"/>
                                              <w:marBottom w:val="0"/>
                                              <w:divBdr>
                                                <w:top w:val="none" w:sz="0" w:space="0" w:color="auto"/>
                                                <w:left w:val="none" w:sz="0" w:space="0" w:color="auto"/>
                                                <w:bottom w:val="none" w:sz="0" w:space="0" w:color="auto"/>
                                                <w:right w:val="none" w:sz="0" w:space="0" w:color="auto"/>
                                              </w:divBdr>
                                              <w:divsChild>
                                                <w:div w:id="433476149">
                                                  <w:marLeft w:val="0"/>
                                                  <w:marRight w:val="0"/>
                                                  <w:marTop w:val="0"/>
                                                  <w:marBottom w:val="0"/>
                                                  <w:divBdr>
                                                    <w:top w:val="none" w:sz="0" w:space="0" w:color="auto"/>
                                                    <w:left w:val="none" w:sz="0" w:space="0" w:color="auto"/>
                                                    <w:bottom w:val="none" w:sz="0" w:space="0" w:color="auto"/>
                                                    <w:right w:val="none" w:sz="0" w:space="0" w:color="auto"/>
                                                  </w:divBdr>
                                                  <w:divsChild>
                                                    <w:div w:id="1649360027">
                                                      <w:marLeft w:val="0"/>
                                                      <w:marRight w:val="0"/>
                                                      <w:marTop w:val="0"/>
                                                      <w:marBottom w:val="0"/>
                                                      <w:divBdr>
                                                        <w:top w:val="none" w:sz="0" w:space="0" w:color="auto"/>
                                                        <w:left w:val="none" w:sz="0" w:space="0" w:color="auto"/>
                                                        <w:bottom w:val="none" w:sz="0" w:space="0" w:color="auto"/>
                                                        <w:right w:val="none" w:sz="0" w:space="0" w:color="auto"/>
                                                      </w:divBdr>
                                                      <w:divsChild>
                                                        <w:div w:id="1039815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9783242">
                                      <w:marLeft w:val="0"/>
                                      <w:marRight w:val="0"/>
                                      <w:marTop w:val="0"/>
                                      <w:marBottom w:val="0"/>
                                      <w:divBdr>
                                        <w:top w:val="none" w:sz="0" w:space="0" w:color="auto"/>
                                        <w:left w:val="none" w:sz="0" w:space="0" w:color="auto"/>
                                        <w:bottom w:val="none" w:sz="0" w:space="0" w:color="auto"/>
                                        <w:right w:val="none" w:sz="0" w:space="0" w:color="auto"/>
                                      </w:divBdr>
                                      <w:divsChild>
                                        <w:div w:id="1593392944">
                                          <w:marLeft w:val="0"/>
                                          <w:marRight w:val="0"/>
                                          <w:marTop w:val="0"/>
                                          <w:marBottom w:val="0"/>
                                          <w:divBdr>
                                            <w:top w:val="none" w:sz="0" w:space="0" w:color="auto"/>
                                            <w:left w:val="none" w:sz="0" w:space="0" w:color="auto"/>
                                            <w:bottom w:val="none" w:sz="0" w:space="0" w:color="auto"/>
                                            <w:right w:val="none" w:sz="0" w:space="0" w:color="auto"/>
                                          </w:divBdr>
                                          <w:divsChild>
                                            <w:div w:id="1301302413">
                                              <w:marLeft w:val="0"/>
                                              <w:marRight w:val="0"/>
                                              <w:marTop w:val="0"/>
                                              <w:marBottom w:val="0"/>
                                              <w:divBdr>
                                                <w:top w:val="none" w:sz="0" w:space="0" w:color="auto"/>
                                                <w:left w:val="none" w:sz="0" w:space="0" w:color="auto"/>
                                                <w:bottom w:val="none" w:sz="0" w:space="0" w:color="auto"/>
                                                <w:right w:val="none" w:sz="0" w:space="0" w:color="auto"/>
                                              </w:divBdr>
                                              <w:divsChild>
                                                <w:div w:id="578170758">
                                                  <w:marLeft w:val="0"/>
                                                  <w:marRight w:val="0"/>
                                                  <w:marTop w:val="0"/>
                                                  <w:marBottom w:val="0"/>
                                                  <w:divBdr>
                                                    <w:top w:val="none" w:sz="0" w:space="0" w:color="auto"/>
                                                    <w:left w:val="none" w:sz="0" w:space="0" w:color="auto"/>
                                                    <w:bottom w:val="none" w:sz="0" w:space="0" w:color="auto"/>
                                                    <w:right w:val="none" w:sz="0" w:space="0" w:color="auto"/>
                                                  </w:divBdr>
                                                  <w:divsChild>
                                                    <w:div w:id="1235160536">
                                                      <w:marLeft w:val="0"/>
                                                      <w:marRight w:val="0"/>
                                                      <w:marTop w:val="0"/>
                                                      <w:marBottom w:val="0"/>
                                                      <w:divBdr>
                                                        <w:top w:val="none" w:sz="0" w:space="0" w:color="auto"/>
                                                        <w:left w:val="none" w:sz="0" w:space="0" w:color="auto"/>
                                                        <w:bottom w:val="none" w:sz="0" w:space="0" w:color="auto"/>
                                                        <w:right w:val="none" w:sz="0" w:space="0" w:color="auto"/>
                                                      </w:divBdr>
                                                      <w:divsChild>
                                                        <w:div w:id="700403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2218721">
                                      <w:marLeft w:val="0"/>
                                      <w:marRight w:val="0"/>
                                      <w:marTop w:val="0"/>
                                      <w:marBottom w:val="0"/>
                                      <w:divBdr>
                                        <w:top w:val="none" w:sz="0" w:space="0" w:color="auto"/>
                                        <w:left w:val="none" w:sz="0" w:space="0" w:color="auto"/>
                                        <w:bottom w:val="none" w:sz="0" w:space="0" w:color="auto"/>
                                        <w:right w:val="none" w:sz="0" w:space="0" w:color="auto"/>
                                      </w:divBdr>
                                      <w:divsChild>
                                        <w:div w:id="1379011972">
                                          <w:marLeft w:val="0"/>
                                          <w:marRight w:val="0"/>
                                          <w:marTop w:val="0"/>
                                          <w:marBottom w:val="0"/>
                                          <w:divBdr>
                                            <w:top w:val="none" w:sz="0" w:space="0" w:color="auto"/>
                                            <w:left w:val="none" w:sz="0" w:space="0" w:color="auto"/>
                                            <w:bottom w:val="none" w:sz="0" w:space="0" w:color="auto"/>
                                            <w:right w:val="none" w:sz="0" w:space="0" w:color="auto"/>
                                          </w:divBdr>
                                          <w:divsChild>
                                            <w:div w:id="1571579046">
                                              <w:marLeft w:val="0"/>
                                              <w:marRight w:val="0"/>
                                              <w:marTop w:val="0"/>
                                              <w:marBottom w:val="0"/>
                                              <w:divBdr>
                                                <w:top w:val="none" w:sz="0" w:space="0" w:color="auto"/>
                                                <w:left w:val="none" w:sz="0" w:space="0" w:color="auto"/>
                                                <w:bottom w:val="none" w:sz="0" w:space="0" w:color="auto"/>
                                                <w:right w:val="none" w:sz="0" w:space="0" w:color="auto"/>
                                              </w:divBdr>
                                              <w:divsChild>
                                                <w:div w:id="1755587515">
                                                  <w:marLeft w:val="0"/>
                                                  <w:marRight w:val="0"/>
                                                  <w:marTop w:val="0"/>
                                                  <w:marBottom w:val="0"/>
                                                  <w:divBdr>
                                                    <w:top w:val="none" w:sz="0" w:space="0" w:color="auto"/>
                                                    <w:left w:val="none" w:sz="0" w:space="0" w:color="auto"/>
                                                    <w:bottom w:val="none" w:sz="0" w:space="0" w:color="auto"/>
                                                    <w:right w:val="none" w:sz="0" w:space="0" w:color="auto"/>
                                                  </w:divBdr>
                                                  <w:divsChild>
                                                    <w:div w:id="464355149">
                                                      <w:marLeft w:val="0"/>
                                                      <w:marRight w:val="0"/>
                                                      <w:marTop w:val="0"/>
                                                      <w:marBottom w:val="0"/>
                                                      <w:divBdr>
                                                        <w:top w:val="none" w:sz="0" w:space="0" w:color="auto"/>
                                                        <w:left w:val="none" w:sz="0" w:space="0" w:color="auto"/>
                                                        <w:bottom w:val="none" w:sz="0" w:space="0" w:color="auto"/>
                                                        <w:right w:val="none" w:sz="0" w:space="0" w:color="auto"/>
                                                      </w:divBdr>
                                                      <w:divsChild>
                                                        <w:div w:id="9989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8294412">
                                      <w:marLeft w:val="0"/>
                                      <w:marRight w:val="0"/>
                                      <w:marTop w:val="0"/>
                                      <w:marBottom w:val="0"/>
                                      <w:divBdr>
                                        <w:top w:val="none" w:sz="0" w:space="0" w:color="auto"/>
                                        <w:left w:val="none" w:sz="0" w:space="0" w:color="auto"/>
                                        <w:bottom w:val="none" w:sz="0" w:space="0" w:color="auto"/>
                                        <w:right w:val="none" w:sz="0" w:space="0" w:color="auto"/>
                                      </w:divBdr>
                                      <w:divsChild>
                                        <w:div w:id="105538382">
                                          <w:marLeft w:val="0"/>
                                          <w:marRight w:val="0"/>
                                          <w:marTop w:val="0"/>
                                          <w:marBottom w:val="0"/>
                                          <w:divBdr>
                                            <w:top w:val="none" w:sz="0" w:space="0" w:color="auto"/>
                                            <w:left w:val="none" w:sz="0" w:space="0" w:color="auto"/>
                                            <w:bottom w:val="none" w:sz="0" w:space="0" w:color="auto"/>
                                            <w:right w:val="none" w:sz="0" w:space="0" w:color="auto"/>
                                          </w:divBdr>
                                          <w:divsChild>
                                            <w:div w:id="1921868867">
                                              <w:marLeft w:val="0"/>
                                              <w:marRight w:val="0"/>
                                              <w:marTop w:val="0"/>
                                              <w:marBottom w:val="0"/>
                                              <w:divBdr>
                                                <w:top w:val="none" w:sz="0" w:space="0" w:color="auto"/>
                                                <w:left w:val="none" w:sz="0" w:space="0" w:color="auto"/>
                                                <w:bottom w:val="none" w:sz="0" w:space="0" w:color="auto"/>
                                                <w:right w:val="none" w:sz="0" w:space="0" w:color="auto"/>
                                              </w:divBdr>
                                              <w:divsChild>
                                                <w:div w:id="1348554827">
                                                  <w:marLeft w:val="0"/>
                                                  <w:marRight w:val="0"/>
                                                  <w:marTop w:val="0"/>
                                                  <w:marBottom w:val="0"/>
                                                  <w:divBdr>
                                                    <w:top w:val="none" w:sz="0" w:space="0" w:color="auto"/>
                                                    <w:left w:val="none" w:sz="0" w:space="0" w:color="auto"/>
                                                    <w:bottom w:val="none" w:sz="0" w:space="0" w:color="auto"/>
                                                    <w:right w:val="none" w:sz="0" w:space="0" w:color="auto"/>
                                                  </w:divBdr>
                                                  <w:divsChild>
                                                    <w:div w:id="2047942163">
                                                      <w:marLeft w:val="0"/>
                                                      <w:marRight w:val="0"/>
                                                      <w:marTop w:val="0"/>
                                                      <w:marBottom w:val="0"/>
                                                      <w:divBdr>
                                                        <w:top w:val="none" w:sz="0" w:space="0" w:color="auto"/>
                                                        <w:left w:val="none" w:sz="0" w:space="0" w:color="auto"/>
                                                        <w:bottom w:val="none" w:sz="0" w:space="0" w:color="auto"/>
                                                        <w:right w:val="none" w:sz="0" w:space="0" w:color="auto"/>
                                                      </w:divBdr>
                                                      <w:divsChild>
                                                        <w:div w:id="786199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67182379">
                  <w:marLeft w:val="0"/>
                  <w:marRight w:val="0"/>
                  <w:marTop w:val="0"/>
                  <w:marBottom w:val="0"/>
                  <w:divBdr>
                    <w:top w:val="none" w:sz="0" w:space="0" w:color="auto"/>
                    <w:left w:val="none" w:sz="0" w:space="0" w:color="auto"/>
                    <w:bottom w:val="none" w:sz="0" w:space="0" w:color="auto"/>
                    <w:right w:val="none" w:sz="0" w:space="0" w:color="auto"/>
                  </w:divBdr>
                  <w:divsChild>
                    <w:div w:id="839124080">
                      <w:marLeft w:val="0"/>
                      <w:marRight w:val="0"/>
                      <w:marTop w:val="0"/>
                      <w:marBottom w:val="0"/>
                      <w:divBdr>
                        <w:top w:val="none" w:sz="0" w:space="0" w:color="auto"/>
                        <w:left w:val="none" w:sz="0" w:space="0" w:color="auto"/>
                        <w:bottom w:val="none" w:sz="0" w:space="0" w:color="auto"/>
                        <w:right w:val="none" w:sz="0" w:space="0" w:color="auto"/>
                      </w:divBdr>
                      <w:divsChild>
                        <w:div w:id="704644675">
                          <w:marLeft w:val="0"/>
                          <w:marRight w:val="0"/>
                          <w:marTop w:val="0"/>
                          <w:marBottom w:val="240"/>
                          <w:divBdr>
                            <w:top w:val="none" w:sz="0" w:space="0" w:color="auto"/>
                            <w:left w:val="none" w:sz="0" w:space="0" w:color="auto"/>
                            <w:bottom w:val="none" w:sz="0" w:space="0" w:color="auto"/>
                            <w:right w:val="none" w:sz="0" w:space="0" w:color="auto"/>
                          </w:divBdr>
                          <w:divsChild>
                            <w:div w:id="2113353259">
                              <w:marLeft w:val="0"/>
                              <w:marRight w:val="0"/>
                              <w:marTop w:val="0"/>
                              <w:marBottom w:val="0"/>
                              <w:divBdr>
                                <w:top w:val="none" w:sz="0" w:space="0" w:color="auto"/>
                                <w:left w:val="none" w:sz="0" w:space="0" w:color="auto"/>
                                <w:bottom w:val="none" w:sz="0" w:space="0" w:color="auto"/>
                                <w:right w:val="none" w:sz="0" w:space="0" w:color="auto"/>
                              </w:divBdr>
                              <w:divsChild>
                                <w:div w:id="1472483280">
                                  <w:marLeft w:val="0"/>
                                  <w:marRight w:val="0"/>
                                  <w:marTop w:val="0"/>
                                  <w:marBottom w:val="0"/>
                                  <w:divBdr>
                                    <w:top w:val="none" w:sz="0" w:space="0" w:color="auto"/>
                                    <w:left w:val="none" w:sz="0" w:space="0" w:color="auto"/>
                                    <w:bottom w:val="none" w:sz="0" w:space="0" w:color="auto"/>
                                    <w:right w:val="none" w:sz="0" w:space="0" w:color="auto"/>
                                  </w:divBdr>
                                </w:div>
                                <w:div w:id="1812671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4184200">
                  <w:marLeft w:val="0"/>
                  <w:marRight w:val="0"/>
                  <w:marTop w:val="0"/>
                  <w:marBottom w:val="0"/>
                  <w:divBdr>
                    <w:top w:val="none" w:sz="0" w:space="0" w:color="auto"/>
                    <w:left w:val="none" w:sz="0" w:space="0" w:color="auto"/>
                    <w:bottom w:val="none" w:sz="0" w:space="0" w:color="auto"/>
                    <w:right w:val="none" w:sz="0" w:space="0" w:color="auto"/>
                  </w:divBdr>
                  <w:divsChild>
                    <w:div w:id="669479366">
                      <w:marLeft w:val="0"/>
                      <w:marRight w:val="0"/>
                      <w:marTop w:val="0"/>
                      <w:marBottom w:val="0"/>
                      <w:divBdr>
                        <w:top w:val="none" w:sz="0" w:space="0" w:color="auto"/>
                        <w:left w:val="none" w:sz="0" w:space="0" w:color="auto"/>
                        <w:bottom w:val="none" w:sz="0" w:space="0" w:color="auto"/>
                        <w:right w:val="none" w:sz="0" w:space="0" w:color="auto"/>
                      </w:divBdr>
                      <w:divsChild>
                        <w:div w:id="1898320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2105240">
          <w:marLeft w:val="0"/>
          <w:marRight w:val="0"/>
          <w:marTop w:val="0"/>
          <w:marBottom w:val="0"/>
          <w:divBdr>
            <w:top w:val="none" w:sz="0" w:space="0" w:color="auto"/>
            <w:left w:val="none" w:sz="0" w:space="0" w:color="auto"/>
            <w:bottom w:val="none" w:sz="0" w:space="0" w:color="auto"/>
            <w:right w:val="none" w:sz="0" w:space="0" w:color="auto"/>
          </w:divBdr>
          <w:divsChild>
            <w:div w:id="815802764">
              <w:marLeft w:val="0"/>
              <w:marRight w:val="0"/>
              <w:marTop w:val="0"/>
              <w:marBottom w:val="0"/>
              <w:divBdr>
                <w:top w:val="single" w:sz="6" w:space="0" w:color="E4E4E4"/>
                <w:left w:val="none" w:sz="0" w:space="0" w:color="auto"/>
                <w:bottom w:val="none" w:sz="0" w:space="0" w:color="auto"/>
                <w:right w:val="none" w:sz="0" w:space="0" w:color="auto"/>
              </w:divBdr>
              <w:divsChild>
                <w:div w:id="533082395">
                  <w:marLeft w:val="2025"/>
                  <w:marRight w:val="0"/>
                  <w:marTop w:val="0"/>
                  <w:marBottom w:val="0"/>
                  <w:divBdr>
                    <w:top w:val="none" w:sz="0" w:space="0" w:color="auto"/>
                    <w:left w:val="none" w:sz="0" w:space="0" w:color="auto"/>
                    <w:bottom w:val="none" w:sz="0" w:space="0" w:color="auto"/>
                    <w:right w:val="none" w:sz="0" w:space="0" w:color="auto"/>
                  </w:divBdr>
                  <w:divsChild>
                    <w:div w:id="1033383372">
                      <w:marLeft w:val="0"/>
                      <w:marRight w:val="0"/>
                      <w:marTop w:val="0"/>
                      <w:marBottom w:val="0"/>
                      <w:divBdr>
                        <w:top w:val="none" w:sz="0" w:space="0" w:color="auto"/>
                        <w:left w:val="none" w:sz="0" w:space="0" w:color="auto"/>
                        <w:bottom w:val="none" w:sz="0" w:space="0" w:color="auto"/>
                        <w:right w:val="none" w:sz="0" w:space="0" w:color="auto"/>
                      </w:divBdr>
                    </w:div>
                    <w:div w:id="273288901">
                      <w:marLeft w:val="0"/>
                      <w:marRight w:val="0"/>
                      <w:marTop w:val="0"/>
                      <w:marBottom w:val="0"/>
                      <w:divBdr>
                        <w:top w:val="none" w:sz="0" w:space="0" w:color="auto"/>
                        <w:left w:val="none" w:sz="0" w:space="0" w:color="auto"/>
                        <w:bottom w:val="none" w:sz="0" w:space="0" w:color="auto"/>
                        <w:right w:val="none" w:sz="0" w:space="0" w:color="auto"/>
                      </w:divBdr>
                    </w:div>
                  </w:divsChild>
                </w:div>
                <w:div w:id="2006935584">
                  <w:marLeft w:val="-405"/>
                  <w:marRight w:val="0"/>
                  <w:marTop w:val="0"/>
                  <w:marBottom w:val="0"/>
                  <w:divBdr>
                    <w:top w:val="none" w:sz="0" w:space="0" w:color="auto"/>
                    <w:left w:val="none" w:sz="0" w:space="0" w:color="auto"/>
                    <w:bottom w:val="none" w:sz="0" w:space="0" w:color="auto"/>
                    <w:right w:val="none" w:sz="0" w:space="0" w:color="auto"/>
                  </w:divBdr>
                </w:div>
              </w:divsChild>
            </w:div>
          </w:divsChild>
        </w:div>
        <w:div w:id="1251893170">
          <w:marLeft w:val="0"/>
          <w:marRight w:val="0"/>
          <w:marTop w:val="0"/>
          <w:marBottom w:val="0"/>
          <w:divBdr>
            <w:top w:val="none" w:sz="0" w:space="0" w:color="auto"/>
            <w:left w:val="none" w:sz="0" w:space="0" w:color="auto"/>
            <w:bottom w:val="none" w:sz="0" w:space="0" w:color="auto"/>
            <w:right w:val="none" w:sz="0" w:space="0" w:color="auto"/>
          </w:divBdr>
          <w:divsChild>
            <w:div w:id="1068844675">
              <w:marLeft w:val="300"/>
              <w:marRight w:val="300"/>
              <w:marTop w:val="300"/>
              <w:marBottom w:val="300"/>
              <w:divBdr>
                <w:top w:val="none" w:sz="0" w:space="0" w:color="auto"/>
                <w:left w:val="none" w:sz="0" w:space="0" w:color="auto"/>
                <w:bottom w:val="none" w:sz="0" w:space="0" w:color="auto"/>
                <w:right w:val="none" w:sz="0" w:space="0" w:color="auto"/>
              </w:divBdr>
              <w:divsChild>
                <w:div w:id="1590583705">
                  <w:marLeft w:val="0"/>
                  <w:marRight w:val="0"/>
                  <w:marTop w:val="0"/>
                  <w:marBottom w:val="0"/>
                  <w:divBdr>
                    <w:top w:val="single" w:sz="6" w:space="0" w:color="4285F4"/>
                    <w:left w:val="single" w:sz="6" w:space="0" w:color="4285F4"/>
                    <w:bottom w:val="single" w:sz="6" w:space="0" w:color="4285F4"/>
                    <w:right w:val="single" w:sz="6" w:space="0" w:color="4285F4"/>
                  </w:divBdr>
                  <w:divsChild>
                    <w:div w:id="1845628420">
                      <w:marLeft w:val="0"/>
                      <w:marRight w:val="0"/>
                      <w:marTop w:val="0"/>
                      <w:marBottom w:val="15"/>
                      <w:divBdr>
                        <w:top w:val="none" w:sz="0" w:space="0" w:color="auto"/>
                        <w:left w:val="none" w:sz="0" w:space="0" w:color="auto"/>
                        <w:bottom w:val="none" w:sz="0" w:space="0" w:color="auto"/>
                        <w:right w:val="none" w:sz="0" w:space="0" w:color="auto"/>
                      </w:divBdr>
                    </w:div>
                    <w:div w:id="730926887">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 w:id="972059758">
              <w:marLeft w:val="90"/>
              <w:marRight w:val="0"/>
              <w:marTop w:val="0"/>
              <w:marBottom w:val="0"/>
              <w:divBdr>
                <w:top w:val="single" w:sz="6" w:space="0" w:color="CCCCCC"/>
                <w:left w:val="none" w:sz="0" w:space="0" w:color="auto"/>
                <w:bottom w:val="none" w:sz="0" w:space="0" w:color="auto"/>
                <w:right w:val="none" w:sz="0" w:space="0" w:color="auto"/>
              </w:divBdr>
              <w:divsChild>
                <w:div w:id="632446607">
                  <w:marLeft w:val="150"/>
                  <w:marRight w:val="0"/>
                  <w:marTop w:val="90"/>
                  <w:marBottom w:val="0"/>
                  <w:divBdr>
                    <w:top w:val="none" w:sz="0" w:space="0" w:color="auto"/>
                    <w:left w:val="none" w:sz="0" w:space="0" w:color="auto"/>
                    <w:bottom w:val="none" w:sz="0" w:space="0" w:color="auto"/>
                    <w:right w:val="none" w:sz="0" w:space="0" w:color="auto"/>
                  </w:divBdr>
                  <w:divsChild>
                    <w:div w:id="2137217257">
                      <w:marLeft w:val="0"/>
                      <w:marRight w:val="0"/>
                      <w:marTop w:val="0"/>
                      <w:marBottom w:val="0"/>
                      <w:divBdr>
                        <w:top w:val="none" w:sz="0" w:space="0" w:color="auto"/>
                        <w:left w:val="none" w:sz="0" w:space="0" w:color="auto"/>
                        <w:bottom w:val="none" w:sz="0" w:space="0" w:color="auto"/>
                        <w:right w:val="none" w:sz="0" w:space="0" w:color="auto"/>
                      </w:divBdr>
                    </w:div>
                    <w:div w:id="66149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09703">
              <w:marLeft w:val="0"/>
              <w:marRight w:val="0"/>
              <w:marTop w:val="0"/>
              <w:marBottom w:val="0"/>
              <w:divBdr>
                <w:top w:val="dashed" w:sz="2" w:space="0" w:color="auto"/>
                <w:left w:val="dashed" w:sz="48" w:space="0" w:color="auto"/>
                <w:bottom w:val="single" w:sz="48" w:space="0" w:color="CCCCCC"/>
                <w:right w:val="dashed" w:sz="48" w:space="0" w:color="auto"/>
              </w:divBdr>
            </w:div>
            <w:div w:id="1038555613">
              <w:marLeft w:val="0"/>
              <w:marRight w:val="0"/>
              <w:marTop w:val="0"/>
              <w:marBottom w:val="0"/>
              <w:divBdr>
                <w:top w:val="single" w:sz="6" w:space="8" w:color="CCCCCC"/>
                <w:left w:val="none" w:sz="0" w:space="0" w:color="auto"/>
                <w:bottom w:val="none" w:sz="0" w:space="0" w:color="auto"/>
                <w:right w:val="none" w:sz="0" w:space="0" w:color="auto"/>
              </w:divBdr>
              <w:divsChild>
                <w:div w:id="934287453">
                  <w:marLeft w:val="0"/>
                  <w:marRight w:val="0"/>
                  <w:marTop w:val="0"/>
                  <w:marBottom w:val="0"/>
                  <w:divBdr>
                    <w:top w:val="none" w:sz="0" w:space="0" w:color="auto"/>
                    <w:left w:val="none" w:sz="0" w:space="0" w:color="auto"/>
                    <w:bottom w:val="none" w:sz="0" w:space="0" w:color="auto"/>
                    <w:right w:val="none" w:sz="0" w:space="0" w:color="auto"/>
                  </w:divBdr>
                </w:div>
                <w:div w:id="1122116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5151852">
      <w:bodyDiv w:val="1"/>
      <w:marLeft w:val="0"/>
      <w:marRight w:val="0"/>
      <w:marTop w:val="0"/>
      <w:marBottom w:val="0"/>
      <w:divBdr>
        <w:top w:val="none" w:sz="0" w:space="0" w:color="auto"/>
        <w:left w:val="none" w:sz="0" w:space="0" w:color="auto"/>
        <w:bottom w:val="none" w:sz="0" w:space="0" w:color="auto"/>
        <w:right w:val="none" w:sz="0" w:space="0" w:color="auto"/>
      </w:divBdr>
      <w:divsChild>
        <w:div w:id="408424041">
          <w:marLeft w:val="0"/>
          <w:marRight w:val="0"/>
          <w:marTop w:val="0"/>
          <w:marBottom w:val="0"/>
          <w:divBdr>
            <w:top w:val="none" w:sz="0" w:space="0" w:color="auto"/>
            <w:left w:val="none" w:sz="0" w:space="0" w:color="auto"/>
            <w:bottom w:val="none" w:sz="0" w:space="0" w:color="auto"/>
            <w:right w:val="none" w:sz="0" w:space="0" w:color="auto"/>
          </w:divBdr>
          <w:divsChild>
            <w:div w:id="234439982">
              <w:marLeft w:val="0"/>
              <w:marRight w:val="0"/>
              <w:marTop w:val="0"/>
              <w:marBottom w:val="0"/>
              <w:divBdr>
                <w:top w:val="none" w:sz="0" w:space="0" w:color="auto"/>
                <w:left w:val="none" w:sz="0" w:space="0" w:color="auto"/>
                <w:bottom w:val="none" w:sz="0" w:space="0" w:color="auto"/>
                <w:right w:val="none" w:sz="0" w:space="0" w:color="auto"/>
              </w:divBdr>
              <w:divsChild>
                <w:div w:id="806968413">
                  <w:marLeft w:val="0"/>
                  <w:marRight w:val="0"/>
                  <w:marTop w:val="0"/>
                  <w:marBottom w:val="0"/>
                  <w:divBdr>
                    <w:top w:val="none" w:sz="0" w:space="0" w:color="auto"/>
                    <w:left w:val="none" w:sz="0" w:space="0" w:color="auto"/>
                    <w:bottom w:val="none" w:sz="0" w:space="0" w:color="auto"/>
                    <w:right w:val="none" w:sz="0" w:space="0" w:color="auto"/>
                  </w:divBdr>
                  <w:divsChild>
                    <w:div w:id="340812868">
                      <w:marLeft w:val="0"/>
                      <w:marRight w:val="0"/>
                      <w:marTop w:val="45"/>
                      <w:marBottom w:val="0"/>
                      <w:divBdr>
                        <w:top w:val="none" w:sz="0" w:space="0" w:color="auto"/>
                        <w:left w:val="none" w:sz="0" w:space="0" w:color="auto"/>
                        <w:bottom w:val="none" w:sz="0" w:space="0" w:color="auto"/>
                        <w:right w:val="none" w:sz="0" w:space="0" w:color="auto"/>
                      </w:divBdr>
                      <w:divsChild>
                        <w:div w:id="473959015">
                          <w:marLeft w:val="0"/>
                          <w:marRight w:val="0"/>
                          <w:marTop w:val="0"/>
                          <w:marBottom w:val="0"/>
                          <w:divBdr>
                            <w:top w:val="none" w:sz="0" w:space="0" w:color="auto"/>
                            <w:left w:val="none" w:sz="0" w:space="0" w:color="auto"/>
                            <w:bottom w:val="none" w:sz="0" w:space="0" w:color="auto"/>
                            <w:right w:val="none" w:sz="0" w:space="0" w:color="auto"/>
                          </w:divBdr>
                          <w:divsChild>
                            <w:div w:id="873033286">
                              <w:marLeft w:val="2070"/>
                              <w:marRight w:val="3810"/>
                              <w:marTop w:val="0"/>
                              <w:marBottom w:val="0"/>
                              <w:divBdr>
                                <w:top w:val="none" w:sz="0" w:space="0" w:color="auto"/>
                                <w:left w:val="none" w:sz="0" w:space="0" w:color="auto"/>
                                <w:bottom w:val="none" w:sz="0" w:space="0" w:color="auto"/>
                                <w:right w:val="none" w:sz="0" w:space="0" w:color="auto"/>
                              </w:divBdr>
                              <w:divsChild>
                                <w:div w:id="749078670">
                                  <w:marLeft w:val="0"/>
                                  <w:marRight w:val="0"/>
                                  <w:marTop w:val="0"/>
                                  <w:marBottom w:val="0"/>
                                  <w:divBdr>
                                    <w:top w:val="none" w:sz="0" w:space="0" w:color="auto"/>
                                    <w:left w:val="none" w:sz="0" w:space="0" w:color="auto"/>
                                    <w:bottom w:val="none" w:sz="0" w:space="0" w:color="auto"/>
                                    <w:right w:val="none" w:sz="0" w:space="0" w:color="auto"/>
                                  </w:divBdr>
                                  <w:divsChild>
                                    <w:div w:id="1448812210">
                                      <w:marLeft w:val="0"/>
                                      <w:marRight w:val="0"/>
                                      <w:marTop w:val="0"/>
                                      <w:marBottom w:val="0"/>
                                      <w:divBdr>
                                        <w:top w:val="none" w:sz="0" w:space="0" w:color="auto"/>
                                        <w:left w:val="none" w:sz="0" w:space="0" w:color="auto"/>
                                        <w:bottom w:val="none" w:sz="0" w:space="0" w:color="auto"/>
                                        <w:right w:val="none" w:sz="0" w:space="0" w:color="auto"/>
                                      </w:divBdr>
                                      <w:divsChild>
                                        <w:div w:id="195780540">
                                          <w:marLeft w:val="0"/>
                                          <w:marRight w:val="0"/>
                                          <w:marTop w:val="0"/>
                                          <w:marBottom w:val="0"/>
                                          <w:divBdr>
                                            <w:top w:val="none" w:sz="0" w:space="0" w:color="auto"/>
                                            <w:left w:val="none" w:sz="0" w:space="0" w:color="auto"/>
                                            <w:bottom w:val="none" w:sz="0" w:space="0" w:color="auto"/>
                                            <w:right w:val="none" w:sz="0" w:space="0" w:color="auto"/>
                                          </w:divBdr>
                                          <w:divsChild>
                                            <w:div w:id="431319037">
                                              <w:marLeft w:val="0"/>
                                              <w:marRight w:val="0"/>
                                              <w:marTop w:val="0"/>
                                              <w:marBottom w:val="0"/>
                                              <w:divBdr>
                                                <w:top w:val="none" w:sz="0" w:space="0" w:color="auto"/>
                                                <w:left w:val="none" w:sz="0" w:space="0" w:color="auto"/>
                                                <w:bottom w:val="none" w:sz="0" w:space="0" w:color="auto"/>
                                                <w:right w:val="none" w:sz="0" w:space="0" w:color="auto"/>
                                              </w:divBdr>
                                              <w:divsChild>
                                                <w:div w:id="1779566353">
                                                  <w:marLeft w:val="0"/>
                                                  <w:marRight w:val="0"/>
                                                  <w:marTop w:val="0"/>
                                                  <w:marBottom w:val="0"/>
                                                  <w:divBdr>
                                                    <w:top w:val="none" w:sz="0" w:space="0" w:color="auto"/>
                                                    <w:left w:val="none" w:sz="0" w:space="0" w:color="auto"/>
                                                    <w:bottom w:val="none" w:sz="0" w:space="0" w:color="auto"/>
                                                    <w:right w:val="none" w:sz="0" w:space="0" w:color="auto"/>
                                                  </w:divBdr>
                                                  <w:divsChild>
                                                    <w:div w:id="711619204">
                                                      <w:marLeft w:val="0"/>
                                                      <w:marRight w:val="0"/>
                                                      <w:marTop w:val="0"/>
                                                      <w:marBottom w:val="0"/>
                                                      <w:divBdr>
                                                        <w:top w:val="none" w:sz="0" w:space="0" w:color="auto"/>
                                                        <w:left w:val="none" w:sz="0" w:space="0" w:color="auto"/>
                                                        <w:bottom w:val="none" w:sz="0" w:space="0" w:color="auto"/>
                                                        <w:right w:val="none" w:sz="0" w:space="0" w:color="auto"/>
                                                      </w:divBdr>
                                                      <w:divsChild>
                                                        <w:div w:id="830218056">
                                                          <w:marLeft w:val="0"/>
                                                          <w:marRight w:val="0"/>
                                                          <w:marTop w:val="0"/>
                                                          <w:marBottom w:val="0"/>
                                                          <w:divBdr>
                                                            <w:top w:val="none" w:sz="0" w:space="0" w:color="auto"/>
                                                            <w:left w:val="none" w:sz="0" w:space="0" w:color="auto"/>
                                                            <w:bottom w:val="none" w:sz="0" w:space="0" w:color="auto"/>
                                                            <w:right w:val="none" w:sz="0" w:space="0" w:color="auto"/>
                                                          </w:divBdr>
                                                          <w:divsChild>
                                                            <w:div w:id="973293267">
                                                              <w:marLeft w:val="0"/>
                                                              <w:marRight w:val="0"/>
                                                              <w:marTop w:val="0"/>
                                                              <w:marBottom w:val="0"/>
                                                              <w:divBdr>
                                                                <w:top w:val="none" w:sz="0" w:space="0" w:color="auto"/>
                                                                <w:left w:val="none" w:sz="0" w:space="0" w:color="auto"/>
                                                                <w:bottom w:val="none" w:sz="0" w:space="0" w:color="auto"/>
                                                                <w:right w:val="none" w:sz="0" w:space="0" w:color="auto"/>
                                                              </w:divBdr>
                                                              <w:divsChild>
                                                                <w:div w:id="727649312">
                                                                  <w:marLeft w:val="0"/>
                                                                  <w:marRight w:val="0"/>
                                                                  <w:marTop w:val="0"/>
                                                                  <w:marBottom w:val="0"/>
                                                                  <w:divBdr>
                                                                    <w:top w:val="none" w:sz="0" w:space="0" w:color="auto"/>
                                                                    <w:left w:val="none" w:sz="0" w:space="0" w:color="auto"/>
                                                                    <w:bottom w:val="none" w:sz="0" w:space="0" w:color="auto"/>
                                                                    <w:right w:val="none" w:sz="0" w:space="0" w:color="auto"/>
                                                                  </w:divBdr>
                                                                  <w:divsChild>
                                                                    <w:div w:id="1669402489">
                                                                      <w:marLeft w:val="0"/>
                                                                      <w:marRight w:val="0"/>
                                                                      <w:marTop w:val="0"/>
                                                                      <w:marBottom w:val="0"/>
                                                                      <w:divBdr>
                                                                        <w:top w:val="none" w:sz="0" w:space="0" w:color="auto"/>
                                                                        <w:left w:val="none" w:sz="0" w:space="0" w:color="auto"/>
                                                                        <w:bottom w:val="none" w:sz="0" w:space="0" w:color="auto"/>
                                                                        <w:right w:val="none" w:sz="0" w:space="0" w:color="auto"/>
                                                                      </w:divBdr>
                                                                      <w:divsChild>
                                                                        <w:div w:id="1323897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4885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www.npc.gov.np/images/category/ZHC_NAP_(2016_-_2025).pdf" TargetMode="External"/><Relationship Id="rId1" Type="http://schemas.openxmlformats.org/officeDocument/2006/relationships/hyperlink" Target="http://www.np.undp.org/content/dam/nepal/docs/reports/SDG%20final%20report-nepal.pdf"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D32711-446B-F74B-8E98-7E22434AF7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2280</Words>
  <Characters>14639</Characters>
  <Application>Microsoft Office Word</Application>
  <DocSecurity>0</DocSecurity>
  <Lines>248</Lines>
  <Paragraphs>37</Paragraphs>
  <ScaleCrop>false</ScaleCrop>
  <HeadingPairs>
    <vt:vector size="2" baseType="variant">
      <vt:variant>
        <vt:lpstr>Titel</vt:lpstr>
      </vt:variant>
      <vt:variant>
        <vt:i4>1</vt:i4>
      </vt:variant>
    </vt:vector>
  </HeadingPairs>
  <TitlesOfParts>
    <vt:vector size="1" baseType="lpstr">
      <vt:lpstr/>
    </vt:vector>
  </TitlesOfParts>
  <Company>Bischöfliches Hilfswerk Misereor e.V.</Company>
  <LinksUpToDate>false</LinksUpToDate>
  <CharactersWithSpaces>16882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Sabine Pabst</dc:creator>
  <cp:lastModifiedBy>Birgit Felleisen, Koordination des Nepal-Dialogforums</cp:lastModifiedBy>
  <cp:revision>2</cp:revision>
  <cp:lastPrinted>2019-09-26T10:58:00Z</cp:lastPrinted>
  <dcterms:created xsi:type="dcterms:W3CDTF">2020-06-18T13:21:00Z</dcterms:created>
  <dcterms:modified xsi:type="dcterms:W3CDTF">2020-06-18T13:21:00Z</dcterms:modified>
</cp:coreProperties>
</file>